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CC720" w14:textId="77777777" w:rsidR="00B01C34" w:rsidRPr="002C415E" w:rsidRDefault="00B01C34" w:rsidP="002C415E">
      <w:pPr>
        <w:spacing w:before="240"/>
        <w:jc w:val="center"/>
        <w:rPr>
          <w:rFonts w:ascii="DIN-Bold" w:hAnsi="DIN-Bold"/>
          <w:color w:val="00A5C0"/>
          <w:sz w:val="32"/>
          <w:szCs w:val="32"/>
          <w:lang w:val="en-SG"/>
        </w:rPr>
      </w:pPr>
      <w:r w:rsidRPr="002C415E">
        <w:rPr>
          <w:rFonts w:ascii="DIN-Bold" w:hAnsi="DIN-Bold"/>
          <w:color w:val="00A5C0"/>
          <w:sz w:val="32"/>
          <w:szCs w:val="32"/>
          <w:lang w:val="en-SG"/>
        </w:rPr>
        <w:t xml:space="preserve">CIBM account opening document checklist for </w:t>
      </w:r>
      <w:r w:rsidR="002C415E">
        <w:rPr>
          <w:rFonts w:ascii="DIN-Bold" w:hAnsi="DIN-Bold"/>
          <w:color w:val="00A5C0"/>
          <w:sz w:val="32"/>
          <w:szCs w:val="32"/>
          <w:lang w:val="en-SG"/>
        </w:rPr>
        <w:br/>
      </w:r>
      <w:r w:rsidRPr="002C415E">
        <w:rPr>
          <w:rFonts w:ascii="DIN-Bold" w:hAnsi="DIN-Bold"/>
          <w:color w:val="00A5C0"/>
          <w:sz w:val="32"/>
          <w:szCs w:val="32"/>
          <w:lang w:val="en-SG"/>
        </w:rPr>
        <w:t xml:space="preserve">Central Bank type </w:t>
      </w:r>
      <w:r w:rsidR="002C415E">
        <w:rPr>
          <w:rFonts w:ascii="DIN-Bold" w:hAnsi="DIN-Bold"/>
          <w:color w:val="00A5C0"/>
          <w:sz w:val="32"/>
          <w:szCs w:val="32"/>
          <w:lang w:val="en-SG"/>
        </w:rPr>
        <w:t>i</w:t>
      </w:r>
      <w:r w:rsidRPr="002C415E">
        <w:rPr>
          <w:rFonts w:ascii="DIN-Bold" w:hAnsi="DIN-Bold"/>
          <w:color w:val="00A5C0"/>
          <w:sz w:val="32"/>
          <w:szCs w:val="32"/>
          <w:lang w:val="en-SG"/>
        </w:rPr>
        <w:t>nvestors</w:t>
      </w:r>
    </w:p>
    <w:p w14:paraId="496003B8" w14:textId="77777777" w:rsidR="00B01C34" w:rsidRPr="002C415E" w:rsidRDefault="00B01C34" w:rsidP="002C415E">
      <w:pPr>
        <w:pStyle w:val="ListParagraph"/>
        <w:numPr>
          <w:ilvl w:val="0"/>
          <w:numId w:val="8"/>
        </w:numPr>
        <w:spacing w:before="240"/>
        <w:ind w:left="426" w:hanging="426"/>
        <w:rPr>
          <w:rFonts w:ascii="DIN-Bold" w:hAnsi="DIN-Bold"/>
          <w:sz w:val="28"/>
          <w:szCs w:val="28"/>
          <w:lang w:val="en-SG"/>
        </w:rPr>
      </w:pPr>
      <w:r w:rsidRPr="002C415E">
        <w:rPr>
          <w:rFonts w:ascii="DIN-Bold" w:hAnsi="DIN-Bold"/>
          <w:sz w:val="28"/>
          <w:szCs w:val="28"/>
          <w:lang w:val="en-SG"/>
        </w:rPr>
        <w:t>Registration with PBOC Beijing</w:t>
      </w:r>
    </w:p>
    <w:tbl>
      <w:tblPr>
        <w:tblStyle w:val="TableGrid"/>
        <w:tblW w:w="13965" w:type="dxa"/>
        <w:tblLook w:val="04A0" w:firstRow="1" w:lastRow="0" w:firstColumn="1" w:lastColumn="0" w:noHBand="0" w:noVBand="1"/>
      </w:tblPr>
      <w:tblGrid>
        <w:gridCol w:w="534"/>
        <w:gridCol w:w="3955"/>
        <w:gridCol w:w="3416"/>
        <w:gridCol w:w="6060"/>
      </w:tblGrid>
      <w:tr w:rsidR="00B01C34" w14:paraId="16502221" w14:textId="77777777" w:rsidTr="004A7910">
        <w:tc>
          <w:tcPr>
            <w:tcW w:w="534" w:type="dxa"/>
          </w:tcPr>
          <w:p w14:paraId="037B95AB" w14:textId="77777777" w:rsidR="00B01C34" w:rsidRDefault="00B01C34">
            <w:pPr>
              <w:rPr>
                <w:sz w:val="30"/>
                <w:szCs w:val="30"/>
                <w:lang w:val="en-SG"/>
              </w:rPr>
            </w:pPr>
          </w:p>
        </w:tc>
        <w:tc>
          <w:tcPr>
            <w:tcW w:w="3955" w:type="dxa"/>
          </w:tcPr>
          <w:p w14:paraId="37298335" w14:textId="77777777" w:rsidR="00B01C34" w:rsidRPr="000248F2" w:rsidRDefault="00B01C34">
            <w:pPr>
              <w:rPr>
                <w:rFonts w:ascii="DIN-Regular" w:hAnsi="DIN-Regular"/>
                <w:sz w:val="24"/>
                <w:szCs w:val="24"/>
                <w:lang w:val="en-SG"/>
              </w:rPr>
            </w:pPr>
            <w:r w:rsidRPr="000248F2">
              <w:rPr>
                <w:rFonts w:ascii="DIN-Regular" w:hAnsi="DIN-Regular"/>
                <w:sz w:val="24"/>
                <w:szCs w:val="24"/>
                <w:lang w:val="en-SG"/>
              </w:rPr>
              <w:t>Document Type</w:t>
            </w:r>
          </w:p>
        </w:tc>
        <w:tc>
          <w:tcPr>
            <w:tcW w:w="3416" w:type="dxa"/>
          </w:tcPr>
          <w:p w14:paraId="4E9B6A09" w14:textId="77777777" w:rsidR="00B01C34" w:rsidRPr="000248F2" w:rsidRDefault="00B01C34">
            <w:pPr>
              <w:rPr>
                <w:rFonts w:ascii="DIN-Regular" w:hAnsi="DIN-Regular"/>
                <w:sz w:val="24"/>
                <w:szCs w:val="24"/>
                <w:lang w:val="en-SG"/>
              </w:rPr>
            </w:pPr>
            <w:r w:rsidRPr="000248F2">
              <w:rPr>
                <w:rFonts w:ascii="DIN-Regular" w:hAnsi="DIN-Regular"/>
                <w:sz w:val="24"/>
                <w:szCs w:val="24"/>
                <w:lang w:val="en-SG"/>
              </w:rPr>
              <w:t>Requirements</w:t>
            </w:r>
          </w:p>
        </w:tc>
        <w:tc>
          <w:tcPr>
            <w:tcW w:w="6060" w:type="dxa"/>
          </w:tcPr>
          <w:p w14:paraId="3B3FB6AF" w14:textId="77777777" w:rsidR="00B01C34" w:rsidRPr="000248F2" w:rsidRDefault="00107ED3">
            <w:pPr>
              <w:rPr>
                <w:rFonts w:ascii="DIN-Regular" w:hAnsi="DIN-Regular"/>
                <w:sz w:val="24"/>
                <w:szCs w:val="24"/>
                <w:lang w:val="en-SG"/>
              </w:rPr>
            </w:pPr>
            <w:r w:rsidRPr="000248F2">
              <w:rPr>
                <w:rFonts w:ascii="DIN-Regular" w:hAnsi="DIN-Regular"/>
                <w:sz w:val="24"/>
                <w:szCs w:val="24"/>
                <w:lang w:val="en-SG"/>
              </w:rPr>
              <w:t>Remarks</w:t>
            </w:r>
          </w:p>
        </w:tc>
      </w:tr>
      <w:tr w:rsidR="00B01C34" w14:paraId="3A8C8EAE" w14:textId="77777777" w:rsidTr="004A7910">
        <w:trPr>
          <w:trHeight w:val="1505"/>
        </w:trPr>
        <w:tc>
          <w:tcPr>
            <w:tcW w:w="534" w:type="dxa"/>
          </w:tcPr>
          <w:p w14:paraId="1B3A1B91" w14:textId="77777777" w:rsidR="00B01C34" w:rsidRPr="00B01C34" w:rsidRDefault="00B01C34">
            <w:pPr>
              <w:rPr>
                <w:sz w:val="20"/>
                <w:szCs w:val="20"/>
                <w:lang w:val="en-SG"/>
              </w:rPr>
            </w:pPr>
            <w:r>
              <w:rPr>
                <w:sz w:val="20"/>
                <w:szCs w:val="20"/>
                <w:lang w:val="en-SG"/>
              </w:rPr>
              <w:t>1</w:t>
            </w:r>
          </w:p>
        </w:tc>
        <w:tc>
          <w:tcPr>
            <w:tcW w:w="3955" w:type="dxa"/>
          </w:tcPr>
          <w:p w14:paraId="1F403968" w14:textId="77777777" w:rsidR="00B01C34" w:rsidRPr="000248F2" w:rsidRDefault="00B01C34" w:rsidP="00D45514">
            <w:pPr>
              <w:rPr>
                <w:rFonts w:ascii="DIN-Regular" w:hAnsi="DIN-Regular"/>
                <w:sz w:val="20"/>
                <w:szCs w:val="20"/>
                <w:lang w:val="en-SG"/>
              </w:rPr>
            </w:pPr>
            <w:r w:rsidRPr="000248F2">
              <w:rPr>
                <w:rFonts w:ascii="DIN-Regular" w:hAnsi="DIN-Regular"/>
                <w:sz w:val="20"/>
                <w:szCs w:val="20"/>
                <w:lang w:val="en-SG"/>
              </w:rPr>
              <w:t>PBOC registration filing form</w:t>
            </w:r>
          </w:p>
          <w:bookmarkStart w:id="0" w:name="_MON_1820824328"/>
          <w:bookmarkEnd w:id="0"/>
          <w:p w14:paraId="7DE7194D" w14:textId="6DAAF048" w:rsidR="00B01C34" w:rsidRPr="00B01C34" w:rsidRDefault="00DF56CF" w:rsidP="00D45514">
            <w:pPr>
              <w:spacing w:before="240"/>
              <w:rPr>
                <w:sz w:val="20"/>
                <w:szCs w:val="20"/>
                <w:lang w:val="en-SG"/>
              </w:rPr>
            </w:pPr>
            <w:r>
              <w:rPr>
                <w:sz w:val="20"/>
                <w:szCs w:val="20"/>
                <w:lang w:val="en-SG"/>
              </w:rPr>
              <w:object w:dxaOrig="1535" w:dyaOrig="991" w14:anchorId="51D0D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Word.Document.8" ShapeID="_x0000_i1025" DrawAspect="Icon" ObjectID="_1822054477" r:id="rId11">
                  <o:FieldCodes>\s</o:FieldCodes>
                </o:OLEObject>
              </w:object>
            </w:r>
          </w:p>
        </w:tc>
        <w:tc>
          <w:tcPr>
            <w:tcW w:w="3416" w:type="dxa"/>
          </w:tcPr>
          <w:p w14:paraId="25C2ACF7" w14:textId="77777777" w:rsidR="00B01C34" w:rsidRPr="000248F2" w:rsidRDefault="000248F2" w:rsidP="00D45514">
            <w:pPr>
              <w:rPr>
                <w:rFonts w:ascii="DIN-Regular" w:hAnsi="DIN-Regular"/>
                <w:sz w:val="20"/>
                <w:szCs w:val="20"/>
                <w:lang w:val="en-SG"/>
              </w:rPr>
            </w:pPr>
            <w:r>
              <w:rPr>
                <w:rFonts w:ascii="DIN-Regular" w:hAnsi="DIN-Regular"/>
                <w:sz w:val="20"/>
                <w:szCs w:val="20"/>
                <w:lang w:val="en-SG"/>
              </w:rPr>
              <w:t>One o</w:t>
            </w:r>
            <w:r w:rsidR="00DA4052" w:rsidRPr="000248F2">
              <w:rPr>
                <w:rFonts w:ascii="DIN-Regular" w:hAnsi="DIN-Regular"/>
                <w:sz w:val="20"/>
                <w:szCs w:val="20"/>
                <w:lang w:val="en-SG"/>
              </w:rPr>
              <w:t>riginal</w:t>
            </w:r>
          </w:p>
          <w:p w14:paraId="38723B4D" w14:textId="77777777" w:rsidR="00E1787C" w:rsidRPr="00E1787C" w:rsidRDefault="001B075A" w:rsidP="00D45514">
            <w:pPr>
              <w:spacing w:before="240"/>
              <w:rPr>
                <w:sz w:val="20"/>
                <w:szCs w:val="20"/>
                <w:lang w:val="en-SG"/>
              </w:rPr>
            </w:pPr>
            <w:r w:rsidRPr="000248F2">
              <w:rPr>
                <w:rFonts w:ascii="DIN-Bold" w:hAnsi="DIN-Bold"/>
                <w:sz w:val="20"/>
                <w:szCs w:val="20"/>
                <w:lang w:val="en-SG"/>
              </w:rPr>
              <w:t>Note:</w:t>
            </w:r>
            <w:r w:rsidRPr="000248F2">
              <w:rPr>
                <w:rFonts w:ascii="DIN-Regular" w:hAnsi="DIN-Regular"/>
                <w:sz w:val="20"/>
                <w:szCs w:val="20"/>
                <w:lang w:val="en-SG"/>
              </w:rPr>
              <w:t xml:space="preserve"> affixed by company chop or s</w:t>
            </w:r>
            <w:r w:rsidR="000248F2">
              <w:rPr>
                <w:rFonts w:ascii="DIN-Regular" w:hAnsi="DIN-Regular"/>
                <w:sz w:val="20"/>
                <w:szCs w:val="20"/>
                <w:lang w:val="en-SG"/>
              </w:rPr>
              <w:t>igned by account signatory/signatories</w:t>
            </w:r>
          </w:p>
        </w:tc>
        <w:tc>
          <w:tcPr>
            <w:tcW w:w="6060" w:type="dxa"/>
          </w:tcPr>
          <w:p w14:paraId="1159BBF6" w14:textId="17C079C1" w:rsidR="00187685" w:rsidRPr="00F15DE8" w:rsidRDefault="00D15CF2">
            <w:pPr>
              <w:rPr>
                <w:rFonts w:ascii="DIN-Regular" w:hAnsi="DIN-Regular"/>
                <w:sz w:val="20"/>
                <w:szCs w:val="20"/>
                <w:lang w:val="en-SG"/>
              </w:rPr>
            </w:pPr>
            <w:r w:rsidRPr="00D15CF2">
              <w:rPr>
                <w:rFonts w:ascii="DIN-Regular" w:hAnsi="DIN-Regular"/>
                <w:sz w:val="20"/>
                <w:szCs w:val="20"/>
                <w:lang w:val="en-SG"/>
              </w:rPr>
              <w:t>This form can be filled in either Chinese or English.</w:t>
            </w:r>
          </w:p>
        </w:tc>
      </w:tr>
      <w:tr w:rsidR="004A7910" w:rsidRPr="00420758" w14:paraId="667239B0" w14:textId="77777777" w:rsidTr="004A7910">
        <w:tc>
          <w:tcPr>
            <w:tcW w:w="534" w:type="dxa"/>
          </w:tcPr>
          <w:p w14:paraId="36B06FA3" w14:textId="2104B2C0" w:rsidR="004A7910" w:rsidRPr="00420758" w:rsidRDefault="004A7910" w:rsidP="00F52E1C">
            <w:pPr>
              <w:rPr>
                <w:rFonts w:ascii="DIN-Regular" w:hAnsi="DIN-Regular"/>
                <w:sz w:val="20"/>
                <w:szCs w:val="20"/>
                <w:lang w:val="en-SG"/>
              </w:rPr>
            </w:pPr>
            <w:r w:rsidRPr="00420758">
              <w:rPr>
                <w:rFonts w:ascii="DIN-Regular" w:hAnsi="DIN-Regular"/>
                <w:sz w:val="20"/>
                <w:szCs w:val="20"/>
                <w:lang w:val="en-SG"/>
              </w:rPr>
              <w:br w:type="page"/>
            </w:r>
            <w:r>
              <w:rPr>
                <w:rFonts w:ascii="DIN-Regular" w:hAnsi="DIN-Regular"/>
                <w:sz w:val="20"/>
                <w:szCs w:val="20"/>
                <w:lang w:val="en-SG"/>
              </w:rPr>
              <w:t>2</w:t>
            </w:r>
          </w:p>
        </w:tc>
        <w:tc>
          <w:tcPr>
            <w:tcW w:w="3955" w:type="dxa"/>
          </w:tcPr>
          <w:p w14:paraId="29B78381" w14:textId="77777777" w:rsidR="004A7910" w:rsidRPr="00420758" w:rsidRDefault="004A7910" w:rsidP="00F52E1C">
            <w:pPr>
              <w:rPr>
                <w:rFonts w:ascii="DIN-Regular" w:hAnsi="DIN-Regular"/>
                <w:sz w:val="20"/>
                <w:szCs w:val="20"/>
                <w:lang w:val="en-SG"/>
              </w:rPr>
            </w:pPr>
            <w:r w:rsidRPr="00420758">
              <w:rPr>
                <w:rFonts w:ascii="DIN-Regular" w:hAnsi="DIN-Regular"/>
                <w:sz w:val="20"/>
                <w:szCs w:val="20"/>
                <w:lang w:val="en-SG"/>
              </w:rPr>
              <w:t>Article of Constitution or Board Resolution or Power of Attorney to account signatory/ signatories (if the person is not the legal representative or person in charge shown on the COI/BRC)</w:t>
            </w:r>
          </w:p>
          <w:p w14:paraId="003CA3B0" w14:textId="77777777" w:rsidR="004A7910" w:rsidRPr="00420758" w:rsidRDefault="004A7910" w:rsidP="00F52E1C">
            <w:pPr>
              <w:rPr>
                <w:rFonts w:ascii="DIN-Regular" w:hAnsi="DIN-Regular"/>
                <w:sz w:val="20"/>
                <w:szCs w:val="20"/>
                <w:lang w:val="en-SG"/>
              </w:rPr>
            </w:pPr>
            <w:r w:rsidRPr="00420758">
              <w:rPr>
                <w:rFonts w:ascii="DIN-Regular" w:hAnsi="DIN-Regular"/>
                <w:sz w:val="20"/>
                <w:szCs w:val="20"/>
                <w:lang w:val="en-SG"/>
              </w:rPr>
              <w:t xml:space="preserve"> </w:t>
            </w:r>
          </w:p>
          <w:bookmarkStart w:id="1" w:name="_MON_1820824517"/>
          <w:bookmarkEnd w:id="1"/>
          <w:p w14:paraId="35F86A3D" w14:textId="56838BB2" w:rsidR="001C6999" w:rsidRDefault="001C6999" w:rsidP="00F52E1C">
            <w:pPr>
              <w:rPr>
                <w:rFonts w:ascii="DIN-Regular" w:hAnsi="DIN-Regular" w:cs="Arial"/>
                <w:color w:val="6600FF"/>
                <w:sz w:val="20"/>
                <w:szCs w:val="20"/>
              </w:rPr>
            </w:pPr>
            <w:r>
              <w:rPr>
                <w:rFonts w:ascii="DIN-Regular" w:hAnsi="DIN-Regular" w:cs="Arial"/>
                <w:color w:val="6600FF"/>
                <w:sz w:val="20"/>
                <w:szCs w:val="20"/>
              </w:rPr>
              <w:object w:dxaOrig="1535" w:dyaOrig="991" w14:anchorId="6F4F33C4">
                <v:shape id="_x0000_i1026" type="#_x0000_t75" style="width:76.5pt;height:49.5pt" o:ole="">
                  <v:imagedata r:id="rId12" o:title=""/>
                </v:shape>
                <o:OLEObject Type="Embed" ProgID="Word.Document.12" ShapeID="_x0000_i1026" DrawAspect="Icon" ObjectID="_1822054478" r:id="rId13">
                  <o:FieldCodes>\s</o:FieldCodes>
                </o:OLEObject>
              </w:object>
            </w:r>
            <w:bookmarkStart w:id="2" w:name="_MON_1820824551"/>
            <w:bookmarkEnd w:id="2"/>
            <w:r>
              <w:rPr>
                <w:rFonts w:ascii="DIN-Regular" w:hAnsi="DIN-Regular" w:cs="Arial"/>
                <w:color w:val="6600FF"/>
                <w:sz w:val="20"/>
                <w:szCs w:val="20"/>
              </w:rPr>
              <w:object w:dxaOrig="1535" w:dyaOrig="991" w14:anchorId="0F930069">
                <v:shape id="_x0000_i1027" type="#_x0000_t75" style="width:76.5pt;height:49.5pt" o:ole="">
                  <v:imagedata r:id="rId14" o:title=""/>
                </v:shape>
                <o:OLEObject Type="Embed" ProgID="Word.Document.12" ShapeID="_x0000_i1027" DrawAspect="Icon" ObjectID="_1822054479" r:id="rId15">
                  <o:FieldCodes>\s</o:FieldCodes>
                </o:OLEObject>
              </w:object>
            </w:r>
          </w:p>
          <w:p w14:paraId="57EDE0D7" w14:textId="7EBE0DDE" w:rsidR="004A7910" w:rsidRPr="00420758" w:rsidRDefault="004A7910" w:rsidP="00F52E1C">
            <w:pPr>
              <w:rPr>
                <w:rFonts w:ascii="DIN-Regular" w:hAnsi="DIN-Regular"/>
                <w:sz w:val="20"/>
                <w:szCs w:val="20"/>
                <w:lang w:val="en-SG"/>
              </w:rPr>
            </w:pPr>
          </w:p>
        </w:tc>
        <w:tc>
          <w:tcPr>
            <w:tcW w:w="3416" w:type="dxa"/>
          </w:tcPr>
          <w:p w14:paraId="5BD78A72" w14:textId="77777777" w:rsidR="004A7910" w:rsidRPr="00420758" w:rsidRDefault="004A7910" w:rsidP="00F52E1C">
            <w:pPr>
              <w:rPr>
                <w:rFonts w:ascii="DIN-Regular" w:hAnsi="DIN-Regular"/>
                <w:sz w:val="20"/>
                <w:szCs w:val="20"/>
                <w:lang w:val="en-SG"/>
              </w:rPr>
            </w:pPr>
            <w:r w:rsidRPr="00420758">
              <w:rPr>
                <w:rFonts w:ascii="DIN-Regular" w:hAnsi="DIN-Regular"/>
                <w:sz w:val="20"/>
                <w:szCs w:val="20"/>
                <w:lang w:val="en-SG"/>
              </w:rPr>
              <w:t>One copy (notarised or certified true copy)</w:t>
            </w:r>
          </w:p>
          <w:p w14:paraId="76E7184B" w14:textId="77777777" w:rsidR="004A7910" w:rsidRPr="00420758" w:rsidRDefault="004A7910" w:rsidP="00F52E1C">
            <w:pPr>
              <w:spacing w:before="240"/>
              <w:rPr>
                <w:rFonts w:ascii="DIN-Regular" w:hAnsi="DIN-Regular"/>
                <w:sz w:val="20"/>
                <w:szCs w:val="20"/>
                <w:lang w:val="en-SG"/>
              </w:rPr>
            </w:pPr>
            <w:r w:rsidRPr="00420758">
              <w:rPr>
                <w:rFonts w:ascii="DIN-Bold" w:hAnsi="DIN-Bold"/>
                <w:sz w:val="20"/>
                <w:szCs w:val="20"/>
                <w:lang w:val="en-SG"/>
              </w:rPr>
              <w:t>Note:</w:t>
            </w:r>
            <w:r w:rsidRPr="00420758">
              <w:rPr>
                <w:rFonts w:ascii="DIN-Regular" w:hAnsi="DIN-Regular"/>
                <w:sz w:val="20"/>
                <w:szCs w:val="20"/>
                <w:lang w:val="en-SG"/>
              </w:rPr>
              <w:t xml:space="preserve"> Chinese translation is required and shall be affixed by company chop or signed by account signatory/ signatories</w:t>
            </w:r>
          </w:p>
          <w:p w14:paraId="1A9BF022" w14:textId="77777777" w:rsidR="004A7910" w:rsidRPr="00420758" w:rsidRDefault="004A7910" w:rsidP="00F52E1C">
            <w:pPr>
              <w:spacing w:before="240"/>
              <w:rPr>
                <w:rFonts w:ascii="DIN-Regular" w:hAnsi="DIN-Regular"/>
                <w:sz w:val="20"/>
                <w:szCs w:val="20"/>
                <w:lang w:val="en-SG"/>
              </w:rPr>
            </w:pPr>
            <w:r w:rsidRPr="00420758">
              <w:rPr>
                <w:rFonts w:ascii="DIN-Bold" w:hAnsi="DIN-Bold"/>
                <w:sz w:val="20"/>
                <w:szCs w:val="20"/>
                <w:lang w:val="en-SG"/>
              </w:rPr>
              <w:t xml:space="preserve">Note: </w:t>
            </w:r>
            <w:r w:rsidRPr="00420758">
              <w:rPr>
                <w:rFonts w:ascii="DIN-Regular" w:hAnsi="DIN-Regular"/>
                <w:sz w:val="20"/>
                <w:szCs w:val="20"/>
                <w:lang w:val="en-SG"/>
              </w:rPr>
              <w:t>The Article of Constitution or Board Resolution or POA should cover the terms to authorise the person to open accounts</w:t>
            </w:r>
          </w:p>
        </w:tc>
        <w:tc>
          <w:tcPr>
            <w:tcW w:w="6060" w:type="dxa"/>
          </w:tcPr>
          <w:p w14:paraId="7A99A099" w14:textId="77777777" w:rsidR="004A7910" w:rsidRDefault="004A7910" w:rsidP="00F52E1C">
            <w:pPr>
              <w:rPr>
                <w:rFonts w:ascii="DIN-Regular" w:hAnsi="DIN-Regular"/>
                <w:sz w:val="20"/>
                <w:szCs w:val="20"/>
                <w:lang w:val="en-SG"/>
              </w:rPr>
            </w:pPr>
            <w:r>
              <w:rPr>
                <w:rFonts w:ascii="DIN-Regular" w:hAnsi="DIN-Regular"/>
                <w:sz w:val="20"/>
                <w:szCs w:val="20"/>
                <w:lang w:val="en-SG"/>
              </w:rPr>
              <w:t xml:space="preserve">Certified True Copy - </w:t>
            </w:r>
            <w:r w:rsidRPr="00420758">
              <w:rPr>
                <w:rFonts w:ascii="DIN-Regular" w:hAnsi="DIN-Regular"/>
                <w:sz w:val="20"/>
                <w:szCs w:val="20"/>
                <w:lang w:val="en-SG"/>
              </w:rPr>
              <w:t>If the document is certified true by external lawyer/CPA, the lawyer/CPA's qualification shall be verified</w:t>
            </w:r>
            <w:r>
              <w:rPr>
                <w:rFonts w:ascii="DIN-Regular" w:hAnsi="DIN-Regular"/>
                <w:sz w:val="20"/>
                <w:szCs w:val="20"/>
                <w:lang w:val="en-SG"/>
              </w:rPr>
              <w:t>.</w:t>
            </w:r>
          </w:p>
          <w:p w14:paraId="72B2FB20" w14:textId="77777777" w:rsidR="004A7910" w:rsidRDefault="004A7910" w:rsidP="00F52E1C">
            <w:pPr>
              <w:rPr>
                <w:rFonts w:ascii="DIN-Regular" w:hAnsi="DIN-Regular"/>
                <w:sz w:val="20"/>
                <w:szCs w:val="20"/>
                <w:lang w:val="en-SG"/>
              </w:rPr>
            </w:pPr>
            <w:r>
              <w:rPr>
                <w:rFonts w:ascii="DIN-Regular" w:hAnsi="DIN-Regular"/>
                <w:sz w:val="20"/>
                <w:szCs w:val="20"/>
                <w:lang w:val="en-SG"/>
              </w:rPr>
              <w:t xml:space="preserve"> </w:t>
            </w:r>
          </w:p>
          <w:p w14:paraId="5758EA0B" w14:textId="77777777" w:rsidR="004A7910" w:rsidRDefault="004A7910" w:rsidP="00F52E1C">
            <w:pPr>
              <w:rPr>
                <w:rFonts w:ascii="DIN-Regular" w:hAnsi="DIN-Regular"/>
                <w:sz w:val="20"/>
                <w:szCs w:val="20"/>
                <w:lang w:val="en-SG"/>
              </w:rPr>
            </w:pPr>
            <w:r w:rsidRPr="00D41886">
              <w:rPr>
                <w:rFonts w:ascii="DIN-Regular" w:hAnsi="DIN-Regular"/>
                <w:sz w:val="20"/>
                <w:szCs w:val="20"/>
                <w:lang w:val="en-SG"/>
              </w:rPr>
              <w:t>If the document has more than one page without pagination, the certifier shall indicate the total number of pages that she/he has notarized/certified on the first page, or initial on each page that she/he has notarized/certified.</w:t>
            </w:r>
          </w:p>
          <w:p w14:paraId="61EB8BFD" w14:textId="77777777" w:rsidR="00AE37C4" w:rsidRDefault="00AE37C4" w:rsidP="00F52E1C">
            <w:pPr>
              <w:rPr>
                <w:rFonts w:ascii="DIN-Regular" w:hAnsi="DIN-Regular"/>
                <w:sz w:val="20"/>
                <w:szCs w:val="20"/>
                <w:lang w:val="en-SG"/>
              </w:rPr>
            </w:pPr>
          </w:p>
          <w:p w14:paraId="4805C937" w14:textId="51CD5985" w:rsidR="00AE37C4" w:rsidRPr="00420758" w:rsidRDefault="00D15CF2" w:rsidP="00F52E1C">
            <w:pPr>
              <w:rPr>
                <w:rFonts w:ascii="DIN-Regular" w:hAnsi="DIN-Regular"/>
                <w:sz w:val="20"/>
                <w:szCs w:val="20"/>
                <w:lang w:val="en-SG" w:eastAsia="zh-CN"/>
              </w:rPr>
            </w:pPr>
            <w:r>
              <w:rPr>
                <w:rFonts w:ascii="DIN-Regular" w:hAnsi="DIN-Regular" w:hint="eastAsia"/>
                <w:sz w:val="20"/>
                <w:szCs w:val="20"/>
                <w:lang w:val="en-SG" w:eastAsia="zh-CN"/>
              </w:rPr>
              <w:t>Either Chinese version or English version could be executed in CIBM registration stage.</w:t>
            </w:r>
          </w:p>
          <w:p w14:paraId="091785BC" w14:textId="77777777" w:rsidR="004A7910" w:rsidRPr="00420758" w:rsidRDefault="004A7910" w:rsidP="00F52E1C">
            <w:pPr>
              <w:rPr>
                <w:rFonts w:ascii="DIN-Regular" w:hAnsi="DIN-Regular"/>
                <w:sz w:val="20"/>
                <w:szCs w:val="20"/>
                <w:lang w:val="en-SG"/>
              </w:rPr>
            </w:pPr>
          </w:p>
        </w:tc>
      </w:tr>
    </w:tbl>
    <w:p w14:paraId="3D4A7989" w14:textId="77777777" w:rsidR="00E1787C" w:rsidRPr="002C415E" w:rsidRDefault="00E1787C" w:rsidP="002C415E">
      <w:pPr>
        <w:pStyle w:val="ListParagraph"/>
        <w:numPr>
          <w:ilvl w:val="0"/>
          <w:numId w:val="8"/>
        </w:numPr>
        <w:spacing w:before="240"/>
        <w:ind w:left="426" w:hanging="426"/>
        <w:rPr>
          <w:rFonts w:ascii="DIN-Bold" w:hAnsi="DIN-Bold"/>
          <w:sz w:val="28"/>
          <w:szCs w:val="28"/>
          <w:lang w:val="en-SG"/>
        </w:rPr>
      </w:pPr>
      <w:r w:rsidRPr="002C415E">
        <w:rPr>
          <w:rFonts w:ascii="DIN-Bold" w:hAnsi="DIN-Bold"/>
          <w:sz w:val="28"/>
          <w:szCs w:val="28"/>
          <w:lang w:val="en-SG"/>
        </w:rPr>
        <w:t>RMB Special Account Opening</w:t>
      </w:r>
    </w:p>
    <w:tbl>
      <w:tblPr>
        <w:tblStyle w:val="TableGrid"/>
        <w:tblW w:w="13965" w:type="dxa"/>
        <w:tblLook w:val="04A0" w:firstRow="1" w:lastRow="0" w:firstColumn="1" w:lastColumn="0" w:noHBand="0" w:noVBand="1"/>
      </w:tblPr>
      <w:tblGrid>
        <w:gridCol w:w="531"/>
        <w:gridCol w:w="3965"/>
        <w:gridCol w:w="3442"/>
        <w:gridCol w:w="6027"/>
      </w:tblGrid>
      <w:tr w:rsidR="00E1787C" w:rsidRPr="008F42B1" w14:paraId="253C76B5" w14:textId="77777777" w:rsidTr="00247EE5">
        <w:tc>
          <w:tcPr>
            <w:tcW w:w="531" w:type="dxa"/>
          </w:tcPr>
          <w:p w14:paraId="6D254BD1" w14:textId="77777777" w:rsidR="00E1787C" w:rsidRPr="008F42B1" w:rsidRDefault="00E1787C" w:rsidP="005B72F7">
            <w:pPr>
              <w:rPr>
                <w:sz w:val="24"/>
                <w:szCs w:val="24"/>
                <w:lang w:val="en-SG"/>
              </w:rPr>
            </w:pPr>
          </w:p>
        </w:tc>
        <w:tc>
          <w:tcPr>
            <w:tcW w:w="3965" w:type="dxa"/>
          </w:tcPr>
          <w:p w14:paraId="4ADA82F7" w14:textId="77777777" w:rsidR="00E1787C" w:rsidRPr="008F42B1" w:rsidRDefault="00E1787C" w:rsidP="005B72F7">
            <w:pPr>
              <w:rPr>
                <w:rFonts w:ascii="DIN-Regular" w:hAnsi="DIN-Regular"/>
                <w:sz w:val="24"/>
                <w:szCs w:val="24"/>
                <w:lang w:val="en-SG"/>
              </w:rPr>
            </w:pPr>
            <w:r w:rsidRPr="008F42B1">
              <w:rPr>
                <w:rFonts w:ascii="DIN-Regular" w:hAnsi="DIN-Regular"/>
                <w:sz w:val="24"/>
                <w:szCs w:val="24"/>
                <w:lang w:val="en-SG"/>
              </w:rPr>
              <w:t>Document Type</w:t>
            </w:r>
          </w:p>
        </w:tc>
        <w:tc>
          <w:tcPr>
            <w:tcW w:w="3442" w:type="dxa"/>
          </w:tcPr>
          <w:p w14:paraId="3BDF2941" w14:textId="77777777" w:rsidR="00E1787C" w:rsidRPr="008F42B1" w:rsidRDefault="00E1787C" w:rsidP="005B72F7">
            <w:pPr>
              <w:rPr>
                <w:rFonts w:ascii="DIN-Regular" w:hAnsi="DIN-Regular"/>
                <w:sz w:val="24"/>
                <w:szCs w:val="24"/>
                <w:lang w:val="en-SG"/>
              </w:rPr>
            </w:pPr>
            <w:r w:rsidRPr="008F42B1">
              <w:rPr>
                <w:rFonts w:ascii="DIN-Regular" w:hAnsi="DIN-Regular"/>
                <w:sz w:val="24"/>
                <w:szCs w:val="24"/>
                <w:lang w:val="en-SG"/>
              </w:rPr>
              <w:t>Requirements</w:t>
            </w:r>
          </w:p>
        </w:tc>
        <w:tc>
          <w:tcPr>
            <w:tcW w:w="6027" w:type="dxa"/>
          </w:tcPr>
          <w:p w14:paraId="7B3E6F30" w14:textId="77777777" w:rsidR="00E1787C" w:rsidRPr="008F42B1" w:rsidRDefault="0042337D" w:rsidP="005B72F7">
            <w:pPr>
              <w:rPr>
                <w:rFonts w:ascii="DIN-Regular" w:hAnsi="DIN-Regular"/>
                <w:sz w:val="24"/>
                <w:szCs w:val="24"/>
                <w:lang w:val="en-SG"/>
              </w:rPr>
            </w:pPr>
            <w:r w:rsidRPr="008F42B1">
              <w:rPr>
                <w:rFonts w:ascii="DIN-Regular" w:hAnsi="DIN-Regular"/>
                <w:sz w:val="24"/>
                <w:szCs w:val="24"/>
                <w:lang w:val="en-SG"/>
              </w:rPr>
              <w:t>Remarks</w:t>
            </w:r>
          </w:p>
        </w:tc>
      </w:tr>
      <w:tr w:rsidR="00420758" w:rsidRPr="00420758" w14:paraId="1C86C752" w14:textId="77777777" w:rsidTr="00247EE5">
        <w:tc>
          <w:tcPr>
            <w:tcW w:w="531" w:type="dxa"/>
          </w:tcPr>
          <w:p w14:paraId="1BA2B162" w14:textId="77777777" w:rsidR="00420758" w:rsidRPr="00420758" w:rsidRDefault="00420758" w:rsidP="00E1787C">
            <w:pPr>
              <w:rPr>
                <w:rFonts w:ascii="DIN-Regular" w:hAnsi="DIN-Regular"/>
                <w:sz w:val="20"/>
                <w:szCs w:val="20"/>
                <w:lang w:val="en-SG"/>
              </w:rPr>
            </w:pPr>
            <w:r w:rsidRPr="00420758">
              <w:rPr>
                <w:rFonts w:ascii="DIN-Regular" w:hAnsi="DIN-Regular"/>
                <w:sz w:val="20"/>
                <w:szCs w:val="20"/>
                <w:lang w:val="en-SG"/>
              </w:rPr>
              <w:t>1</w:t>
            </w:r>
          </w:p>
        </w:tc>
        <w:tc>
          <w:tcPr>
            <w:tcW w:w="3965" w:type="dxa"/>
          </w:tcPr>
          <w:p w14:paraId="4B7BB5D9" w14:textId="4FB3E48A" w:rsidR="00420758" w:rsidRPr="00420758" w:rsidRDefault="00420758" w:rsidP="005B72F7">
            <w:pPr>
              <w:rPr>
                <w:rFonts w:ascii="DIN-Regular" w:hAnsi="DIN-Regular"/>
                <w:sz w:val="20"/>
                <w:szCs w:val="20"/>
                <w:lang w:val="en-SG"/>
              </w:rPr>
            </w:pPr>
            <w:r w:rsidRPr="00420758">
              <w:rPr>
                <w:rFonts w:ascii="DIN-Regular" w:hAnsi="DIN-Regular"/>
                <w:sz w:val="20"/>
                <w:szCs w:val="20"/>
                <w:lang w:val="en-SG"/>
              </w:rPr>
              <w:t>Account Opening Application Form</w:t>
            </w:r>
          </w:p>
          <w:bookmarkStart w:id="3" w:name="_MON_1820828284"/>
          <w:bookmarkEnd w:id="3"/>
          <w:p w14:paraId="43536377" w14:textId="7C1732D1" w:rsidR="00420758" w:rsidRPr="00420758" w:rsidRDefault="00F87919" w:rsidP="005B72F7">
            <w:pPr>
              <w:rPr>
                <w:rFonts w:ascii="DIN-Regular" w:hAnsi="DIN-Regular"/>
                <w:sz w:val="20"/>
                <w:szCs w:val="20"/>
                <w:lang w:val="en-SG"/>
              </w:rPr>
            </w:pPr>
            <w:r>
              <w:rPr>
                <w:rFonts w:ascii="DIN-Regular" w:hAnsi="DIN-Regular"/>
                <w:sz w:val="20"/>
                <w:szCs w:val="20"/>
                <w:lang w:val="en-SG"/>
              </w:rPr>
              <w:object w:dxaOrig="1535" w:dyaOrig="991" w14:anchorId="0E40357C">
                <v:shape id="_x0000_i1028" type="#_x0000_t75" style="width:76.5pt;height:49.5pt" o:ole="">
                  <v:imagedata r:id="rId16" o:title=""/>
                </v:shape>
                <o:OLEObject Type="Embed" ProgID="Word.Document.8" ShapeID="_x0000_i1028" DrawAspect="Icon" ObjectID="_1822054480" r:id="rId17">
                  <o:FieldCodes>\s</o:FieldCodes>
                </o:OLEObject>
              </w:object>
            </w:r>
          </w:p>
          <w:p w14:paraId="63FC16FA" w14:textId="7CE5AF3D" w:rsidR="00DC7469" w:rsidRPr="00DC7469" w:rsidRDefault="00DC7469" w:rsidP="0025368A">
            <w:pPr>
              <w:spacing w:before="240"/>
              <w:rPr>
                <w:rFonts w:ascii="DIN-Regular" w:hAnsi="DIN-Regular" w:cs="Arial"/>
                <w:color w:val="6600FF"/>
                <w:sz w:val="20"/>
                <w:szCs w:val="20"/>
              </w:rPr>
            </w:pPr>
            <w:bookmarkStart w:id="4" w:name="_MON_1564059088"/>
            <w:bookmarkEnd w:id="4"/>
            <w:r>
              <w:rPr>
                <w:rFonts w:ascii="DIN-Regular" w:hAnsi="DIN-Regular" w:cs="Arial"/>
                <w:color w:val="6600FF"/>
                <w:sz w:val="20"/>
                <w:szCs w:val="20"/>
              </w:rPr>
              <w:t xml:space="preserve"> [Bilingual version for execution]</w:t>
            </w:r>
          </w:p>
        </w:tc>
        <w:tc>
          <w:tcPr>
            <w:tcW w:w="3442" w:type="dxa"/>
          </w:tcPr>
          <w:p w14:paraId="1DBB539B" w14:textId="62EEAD89" w:rsidR="00A82293" w:rsidRDefault="003A6167" w:rsidP="00E1787C">
            <w:pPr>
              <w:rPr>
                <w:rFonts w:ascii="DIN-Regular" w:hAnsi="DIN-Regular"/>
                <w:sz w:val="20"/>
                <w:szCs w:val="20"/>
                <w:lang w:val="en-SG"/>
              </w:rPr>
            </w:pPr>
            <w:r>
              <w:rPr>
                <w:rFonts w:ascii="DIN-Regular" w:hAnsi="DIN-Regular"/>
                <w:sz w:val="20"/>
                <w:szCs w:val="20"/>
                <w:lang w:val="en-SG"/>
              </w:rPr>
              <w:lastRenderedPageBreak/>
              <w:t>Two</w:t>
            </w:r>
            <w:r w:rsidRPr="00420758">
              <w:rPr>
                <w:rFonts w:ascii="DIN-Regular" w:hAnsi="DIN-Regular"/>
                <w:sz w:val="20"/>
                <w:szCs w:val="20"/>
                <w:lang w:val="en-SG"/>
              </w:rPr>
              <w:t xml:space="preserve"> </w:t>
            </w:r>
            <w:r w:rsidR="00420758" w:rsidRPr="00420758">
              <w:rPr>
                <w:rFonts w:ascii="DIN-Regular" w:hAnsi="DIN-Regular"/>
                <w:sz w:val="20"/>
                <w:szCs w:val="20"/>
                <w:lang w:val="en-SG"/>
              </w:rPr>
              <w:t xml:space="preserve">originals executed </w:t>
            </w:r>
            <w:r w:rsidR="00A82293">
              <w:rPr>
                <w:rFonts w:ascii="DIN-Regular" w:hAnsi="DIN-Regular"/>
                <w:sz w:val="20"/>
                <w:szCs w:val="20"/>
                <w:lang w:val="en-SG"/>
              </w:rPr>
              <w:t>on the bilingual version. Either Chinese or bilingual input is acceptable.</w:t>
            </w:r>
          </w:p>
          <w:p w14:paraId="590A6A28" w14:textId="6512218C" w:rsidR="00420758" w:rsidRPr="00420758" w:rsidRDefault="00420758" w:rsidP="00E1787C">
            <w:pPr>
              <w:rPr>
                <w:rFonts w:ascii="DIN-Regular" w:hAnsi="DIN-Regular"/>
                <w:sz w:val="20"/>
                <w:szCs w:val="20"/>
                <w:lang w:val="en-SG"/>
              </w:rPr>
            </w:pPr>
          </w:p>
          <w:p w14:paraId="7F976B9A" w14:textId="77777777" w:rsidR="00420758" w:rsidRPr="00420758" w:rsidRDefault="00420758" w:rsidP="00D45514">
            <w:pPr>
              <w:spacing w:before="240"/>
              <w:rPr>
                <w:sz w:val="20"/>
                <w:szCs w:val="20"/>
                <w:lang w:val="en-SG"/>
              </w:rPr>
            </w:pPr>
            <w:r w:rsidRPr="00420758">
              <w:rPr>
                <w:rFonts w:ascii="DIN-Bold" w:hAnsi="DIN-Bold"/>
                <w:sz w:val="20"/>
                <w:szCs w:val="20"/>
                <w:lang w:val="en-SG"/>
              </w:rPr>
              <w:lastRenderedPageBreak/>
              <w:t>Note:</w:t>
            </w:r>
            <w:r w:rsidRPr="00420758">
              <w:rPr>
                <w:rFonts w:ascii="DIN-Regular" w:hAnsi="DIN-Regular"/>
                <w:sz w:val="20"/>
                <w:szCs w:val="20"/>
                <w:lang w:val="en-SG"/>
              </w:rPr>
              <w:t xml:space="preserve"> affixed by company chop or signed by account signatory/ signatories</w:t>
            </w:r>
          </w:p>
        </w:tc>
        <w:tc>
          <w:tcPr>
            <w:tcW w:w="6027" w:type="dxa"/>
          </w:tcPr>
          <w:p w14:paraId="6C32648B" w14:textId="530AF60F" w:rsidR="00420758" w:rsidRPr="00420758" w:rsidRDefault="00420758" w:rsidP="00EA6A98">
            <w:pPr>
              <w:rPr>
                <w:rFonts w:ascii="DIN-Regular" w:hAnsi="DIN-Regular"/>
                <w:sz w:val="20"/>
                <w:szCs w:val="20"/>
                <w:lang w:val="en-SG"/>
              </w:rPr>
            </w:pPr>
            <w:r w:rsidRPr="00420758">
              <w:rPr>
                <w:rFonts w:ascii="DIN-Regular" w:hAnsi="DIN-Regular"/>
                <w:sz w:val="20"/>
                <w:szCs w:val="20"/>
                <w:lang w:val="en-SG"/>
              </w:rPr>
              <w:lastRenderedPageBreak/>
              <w:t xml:space="preserve">Each form shall be printed and executed in </w:t>
            </w:r>
            <w:r w:rsidR="00FC6EAC">
              <w:rPr>
                <w:rFonts w:ascii="DIN-Regular" w:hAnsi="DIN-Regular"/>
                <w:sz w:val="20"/>
                <w:szCs w:val="20"/>
                <w:lang w:val="en-SG"/>
              </w:rPr>
              <w:t>double-</w:t>
            </w:r>
            <w:r w:rsidRPr="00420758">
              <w:rPr>
                <w:rFonts w:ascii="DIN-Regular" w:hAnsi="DIN-Regular"/>
                <w:sz w:val="20"/>
                <w:szCs w:val="20"/>
                <w:lang w:val="en-SG"/>
              </w:rPr>
              <w:t>side</w:t>
            </w:r>
            <w:r w:rsidR="00FC6EAC">
              <w:rPr>
                <w:rFonts w:ascii="DIN-Regular" w:hAnsi="DIN-Regular"/>
                <w:sz w:val="20"/>
                <w:szCs w:val="20"/>
                <w:lang w:val="en-SG"/>
              </w:rPr>
              <w:t>d</w:t>
            </w:r>
            <w:r w:rsidRPr="00420758">
              <w:rPr>
                <w:rFonts w:ascii="DIN-Regular" w:hAnsi="DIN-Regular"/>
                <w:sz w:val="20"/>
                <w:szCs w:val="20"/>
                <w:lang w:val="en-SG"/>
              </w:rPr>
              <w:t xml:space="preserve"> page.</w:t>
            </w:r>
          </w:p>
          <w:p w14:paraId="212D9F2B" w14:textId="77777777" w:rsidR="00420758" w:rsidRPr="00420758" w:rsidRDefault="00420758" w:rsidP="00EA6A98">
            <w:pPr>
              <w:rPr>
                <w:rFonts w:ascii="DIN-Regular" w:hAnsi="DIN-Regular"/>
                <w:sz w:val="20"/>
                <w:szCs w:val="20"/>
                <w:lang w:val="en-SG"/>
              </w:rPr>
            </w:pPr>
          </w:p>
          <w:p w14:paraId="6F07E270" w14:textId="3BBFFE2C" w:rsidR="00420758" w:rsidRPr="00420758" w:rsidRDefault="00420758" w:rsidP="00EA6A98">
            <w:pPr>
              <w:rPr>
                <w:rFonts w:ascii="DIN-Regular" w:hAnsi="DIN-Regular"/>
                <w:sz w:val="20"/>
                <w:szCs w:val="20"/>
                <w:lang w:val="en-SG"/>
              </w:rPr>
            </w:pPr>
            <w:r w:rsidRPr="00420758">
              <w:rPr>
                <w:rFonts w:ascii="DIN-Regular" w:hAnsi="DIN-Regular"/>
                <w:sz w:val="20"/>
                <w:szCs w:val="20"/>
                <w:lang w:val="en-SG"/>
              </w:rPr>
              <w:t>According to PBOC Rule, no debit is allowed for Basic and Special RMB accounts within 3 working days after accounts opened.</w:t>
            </w:r>
          </w:p>
        </w:tc>
      </w:tr>
      <w:tr w:rsidR="00420758" w:rsidRPr="00420758" w14:paraId="52801F45" w14:textId="77777777" w:rsidTr="00247EE5">
        <w:tc>
          <w:tcPr>
            <w:tcW w:w="531" w:type="dxa"/>
          </w:tcPr>
          <w:p w14:paraId="5E588299" w14:textId="1BB4C535" w:rsidR="00420758" w:rsidRPr="00420758" w:rsidRDefault="00420758" w:rsidP="00C51C7C">
            <w:pPr>
              <w:rPr>
                <w:rFonts w:ascii="DIN-Regular" w:hAnsi="DIN-Regular"/>
                <w:sz w:val="20"/>
                <w:szCs w:val="20"/>
                <w:lang w:val="en-SG"/>
              </w:rPr>
            </w:pPr>
            <w:r w:rsidRPr="00420758">
              <w:rPr>
                <w:rFonts w:ascii="DIN-Regular" w:hAnsi="DIN-Regular"/>
                <w:sz w:val="20"/>
                <w:szCs w:val="20"/>
                <w:lang w:val="en-SG"/>
              </w:rPr>
              <w:t>2</w:t>
            </w:r>
          </w:p>
        </w:tc>
        <w:tc>
          <w:tcPr>
            <w:tcW w:w="3965" w:type="dxa"/>
          </w:tcPr>
          <w:p w14:paraId="04971103" w14:textId="67C3524B" w:rsidR="00420758" w:rsidRPr="00420758" w:rsidRDefault="00420758" w:rsidP="00C51C7C">
            <w:pPr>
              <w:rPr>
                <w:rFonts w:ascii="DIN-Regular" w:hAnsi="DIN-Regular"/>
                <w:sz w:val="20"/>
                <w:szCs w:val="20"/>
                <w:lang w:val="en-SG"/>
              </w:rPr>
            </w:pPr>
            <w:r w:rsidRPr="00420758">
              <w:rPr>
                <w:rFonts w:ascii="DIN-Regular" w:hAnsi="DIN-Regular"/>
                <w:sz w:val="20"/>
                <w:szCs w:val="20"/>
                <w:lang w:val="en-SG"/>
              </w:rPr>
              <w:t>Organisation General Information Form</w:t>
            </w:r>
          </w:p>
          <w:bookmarkStart w:id="5" w:name="_MON_1820828719"/>
          <w:bookmarkEnd w:id="5"/>
          <w:p w14:paraId="32744302" w14:textId="2B9C5C0B" w:rsidR="00420758" w:rsidRPr="00420758" w:rsidRDefault="00840D40" w:rsidP="00C51C7C">
            <w:pPr>
              <w:spacing w:before="240"/>
              <w:rPr>
                <w:rFonts w:ascii="DIN-Regular" w:hAnsi="DIN-Regular"/>
                <w:sz w:val="20"/>
                <w:szCs w:val="20"/>
                <w:lang w:val="en-SG"/>
              </w:rPr>
            </w:pPr>
            <w:r>
              <w:rPr>
                <w:rFonts w:ascii="DIN-Regular" w:hAnsi="DIN-Regular"/>
                <w:sz w:val="20"/>
                <w:szCs w:val="20"/>
                <w:lang w:val="en-SG"/>
              </w:rPr>
              <w:object w:dxaOrig="1535" w:dyaOrig="991" w14:anchorId="4CBD66AC">
                <v:shape id="_x0000_i1029" type="#_x0000_t75" style="width:76.5pt;height:49.5pt" o:ole="">
                  <v:imagedata r:id="rId18" o:title=""/>
                </v:shape>
                <o:OLEObject Type="Embed" ProgID="Word.Document.12" ShapeID="_x0000_i1029" DrawAspect="Icon" ObjectID="_1822054481" r:id="rId19">
                  <o:FieldCodes>\s</o:FieldCodes>
                </o:OLEObject>
              </w:object>
            </w:r>
            <w:bookmarkStart w:id="6" w:name="_MON_1820828774"/>
            <w:bookmarkEnd w:id="6"/>
            <w:r w:rsidR="007A7314">
              <w:rPr>
                <w:rFonts w:ascii="DIN-Regular" w:hAnsi="DIN-Regular"/>
                <w:sz w:val="20"/>
                <w:szCs w:val="20"/>
                <w:lang w:val="en-SG"/>
              </w:rPr>
              <w:object w:dxaOrig="1535" w:dyaOrig="991" w14:anchorId="2883DDC0">
                <v:shape id="_x0000_i1030" type="#_x0000_t75" style="width:76.5pt;height:49.5pt" o:ole="">
                  <v:imagedata r:id="rId20" o:title=""/>
                </v:shape>
                <o:OLEObject Type="Embed" ProgID="Word.Document.12" ShapeID="_x0000_i1030" DrawAspect="Icon" ObjectID="_1822054482" r:id="rId21">
                  <o:FieldCodes>\s</o:FieldCodes>
                </o:OLEObject>
              </w:object>
            </w:r>
          </w:p>
          <w:p w14:paraId="313B6FEE" w14:textId="77777777" w:rsidR="00420758" w:rsidRPr="00420758" w:rsidRDefault="00420758" w:rsidP="00C51C7C">
            <w:pPr>
              <w:spacing w:before="240"/>
              <w:rPr>
                <w:rFonts w:ascii="DIN-Regular" w:hAnsi="DIN-Regular"/>
                <w:sz w:val="20"/>
                <w:szCs w:val="20"/>
                <w:lang w:val="en-SG"/>
              </w:rPr>
            </w:pPr>
            <w:r w:rsidRPr="00420758">
              <w:rPr>
                <w:rFonts w:ascii="DIN-Regular" w:hAnsi="DIN-Regular" w:cs="Arial"/>
                <w:color w:val="6600FF"/>
                <w:sz w:val="20"/>
                <w:szCs w:val="20"/>
              </w:rPr>
              <w:t>[English version is for reference only]</w:t>
            </w:r>
          </w:p>
        </w:tc>
        <w:tc>
          <w:tcPr>
            <w:tcW w:w="3442" w:type="dxa"/>
          </w:tcPr>
          <w:p w14:paraId="5041CCE2" w14:textId="4E6A8713" w:rsidR="00420758" w:rsidRPr="00420758" w:rsidRDefault="006619C1" w:rsidP="00C51C7C">
            <w:pPr>
              <w:rPr>
                <w:rFonts w:ascii="DIN-Regular" w:hAnsi="DIN-Regular"/>
                <w:sz w:val="20"/>
                <w:szCs w:val="20"/>
                <w:lang w:val="en-SG"/>
              </w:rPr>
            </w:pPr>
            <w:r>
              <w:rPr>
                <w:rFonts w:ascii="DIN-Regular" w:hAnsi="DIN-Regular"/>
                <w:sz w:val="20"/>
                <w:szCs w:val="20"/>
                <w:lang w:val="en-SG"/>
              </w:rPr>
              <w:t xml:space="preserve">Two </w:t>
            </w:r>
            <w:proofErr w:type="gramStart"/>
            <w:r>
              <w:rPr>
                <w:rFonts w:ascii="DIN-Regular" w:hAnsi="DIN-Regular"/>
                <w:sz w:val="20"/>
                <w:szCs w:val="20"/>
                <w:lang w:val="en-SG"/>
              </w:rPr>
              <w:t>copy</w:t>
            </w:r>
            <w:proofErr w:type="gramEnd"/>
            <w:r w:rsidR="00420758" w:rsidRPr="00420758">
              <w:rPr>
                <w:rFonts w:ascii="DIN-Regular" w:hAnsi="DIN-Regular"/>
                <w:sz w:val="20"/>
                <w:szCs w:val="20"/>
                <w:lang w:val="en-SG"/>
              </w:rPr>
              <w:t xml:space="preserve"> executed in Chinese on the Chinese form</w:t>
            </w:r>
          </w:p>
          <w:p w14:paraId="075DE8A0" w14:textId="77777777" w:rsidR="00420758" w:rsidRPr="00420758" w:rsidRDefault="00420758" w:rsidP="00C51C7C">
            <w:pPr>
              <w:spacing w:before="240"/>
              <w:rPr>
                <w:rFonts w:ascii="DIN-Regular" w:hAnsi="DIN-Regular"/>
                <w:sz w:val="20"/>
                <w:szCs w:val="20"/>
                <w:lang w:val="en-SG"/>
              </w:rPr>
            </w:pPr>
            <w:r w:rsidRPr="00420758">
              <w:rPr>
                <w:rFonts w:ascii="DIN-Bold" w:hAnsi="DIN-Bold"/>
                <w:sz w:val="20"/>
                <w:szCs w:val="20"/>
                <w:lang w:val="en-SG"/>
              </w:rPr>
              <w:t>Note:</w:t>
            </w:r>
            <w:r w:rsidRPr="00420758">
              <w:rPr>
                <w:rFonts w:ascii="DIN-Regular" w:hAnsi="DIN-Regular"/>
                <w:sz w:val="20"/>
                <w:szCs w:val="20"/>
                <w:lang w:val="en-SG"/>
              </w:rPr>
              <w:t xml:space="preserve"> affixed by company chop or signed by account signatory/ signatories on each page</w:t>
            </w:r>
          </w:p>
          <w:p w14:paraId="38B1F288" w14:textId="77777777" w:rsidR="00420758" w:rsidRPr="00420758" w:rsidRDefault="00420758" w:rsidP="00C51C7C">
            <w:pPr>
              <w:jc w:val="center"/>
              <w:rPr>
                <w:rFonts w:ascii="Arial" w:hAnsi="Arial" w:cs="Arial"/>
                <w:sz w:val="20"/>
                <w:szCs w:val="20"/>
              </w:rPr>
            </w:pPr>
          </w:p>
        </w:tc>
        <w:tc>
          <w:tcPr>
            <w:tcW w:w="6027" w:type="dxa"/>
          </w:tcPr>
          <w:p w14:paraId="1DB20BEC" w14:textId="36129A8E" w:rsidR="00420758" w:rsidRPr="00420758" w:rsidRDefault="00F25FC4" w:rsidP="00C51C7C">
            <w:pPr>
              <w:rPr>
                <w:color w:val="000000" w:themeColor="text1"/>
                <w:sz w:val="20"/>
                <w:szCs w:val="20"/>
                <w:lang w:val="en-SG"/>
              </w:rPr>
            </w:pPr>
            <w:r w:rsidRPr="00AD27EC">
              <w:rPr>
                <w:color w:val="000000" w:themeColor="text1"/>
                <w:sz w:val="20"/>
                <w:szCs w:val="20"/>
                <w:lang w:val="en-SG"/>
              </w:rPr>
              <w:t>According to Notice by the SAFE of Issuance of the Detailed Implementing Rules for the BOP Statistical Declarations through Banks (2022 Revision), this form is required for entity information filing with SAFE.</w:t>
            </w:r>
          </w:p>
        </w:tc>
      </w:tr>
      <w:tr w:rsidR="002639B0" w:rsidRPr="00420758" w14:paraId="027E3CF5" w14:textId="77777777" w:rsidTr="00247EE5">
        <w:tc>
          <w:tcPr>
            <w:tcW w:w="531" w:type="dxa"/>
          </w:tcPr>
          <w:p w14:paraId="1C460301" w14:textId="5429B129" w:rsidR="002639B0" w:rsidRPr="00420758" w:rsidRDefault="002639B0" w:rsidP="00F52E1C">
            <w:pPr>
              <w:rPr>
                <w:rFonts w:ascii="DIN-Regular" w:hAnsi="DIN-Regular"/>
                <w:sz w:val="20"/>
                <w:szCs w:val="20"/>
                <w:lang w:val="en-SG"/>
              </w:rPr>
            </w:pPr>
            <w:r w:rsidRPr="00420758">
              <w:rPr>
                <w:rFonts w:ascii="DIN-Regular" w:hAnsi="DIN-Regular"/>
                <w:sz w:val="20"/>
                <w:szCs w:val="20"/>
                <w:lang w:val="en-SG"/>
              </w:rPr>
              <w:br w:type="page"/>
            </w:r>
            <w:r w:rsidR="00907DD4">
              <w:rPr>
                <w:rFonts w:ascii="DIN-Regular" w:hAnsi="DIN-Regular"/>
                <w:sz w:val="20"/>
                <w:szCs w:val="20"/>
                <w:lang w:val="en-SG"/>
              </w:rPr>
              <w:t>3</w:t>
            </w:r>
          </w:p>
        </w:tc>
        <w:tc>
          <w:tcPr>
            <w:tcW w:w="3965" w:type="dxa"/>
          </w:tcPr>
          <w:p w14:paraId="44EDFD80" w14:textId="77777777" w:rsidR="002639B0" w:rsidRPr="00420758" w:rsidRDefault="002639B0" w:rsidP="00F52E1C">
            <w:pPr>
              <w:rPr>
                <w:rFonts w:ascii="DIN-Regular" w:hAnsi="DIN-Regular"/>
                <w:sz w:val="20"/>
                <w:szCs w:val="20"/>
                <w:lang w:val="en-SG"/>
              </w:rPr>
            </w:pPr>
            <w:r w:rsidRPr="00420758">
              <w:rPr>
                <w:rFonts w:ascii="DIN-Regular" w:hAnsi="DIN-Regular"/>
                <w:sz w:val="20"/>
                <w:szCs w:val="20"/>
                <w:lang w:val="en-SG"/>
              </w:rPr>
              <w:t>Article of Constitution or Board Resolution or Power of Attorney to account signatory/ signatories (if the person is not the legal representative or person in charge shown on the COI/BRC)</w:t>
            </w:r>
          </w:p>
          <w:p w14:paraId="792303EB" w14:textId="0E615C10" w:rsidR="002639B0" w:rsidRPr="00420758" w:rsidRDefault="002639B0" w:rsidP="00F52E1C">
            <w:pPr>
              <w:rPr>
                <w:rFonts w:ascii="DIN-Regular" w:hAnsi="DIN-Regular"/>
                <w:sz w:val="20"/>
                <w:szCs w:val="20"/>
                <w:lang w:val="en-SG"/>
              </w:rPr>
            </w:pPr>
            <w:r w:rsidRPr="00420758">
              <w:rPr>
                <w:rFonts w:ascii="DIN-Regular" w:hAnsi="DIN-Regular"/>
                <w:sz w:val="20"/>
                <w:szCs w:val="20"/>
                <w:lang w:val="en-SG"/>
              </w:rPr>
              <w:t xml:space="preserve"> </w:t>
            </w:r>
            <w:bookmarkStart w:id="7" w:name="_MON_1820828987"/>
            <w:bookmarkEnd w:id="7"/>
            <w:r w:rsidR="00147042">
              <w:rPr>
                <w:rFonts w:ascii="DIN-Regular" w:hAnsi="DIN-Regular"/>
                <w:sz w:val="20"/>
                <w:szCs w:val="20"/>
                <w:lang w:val="en-SG"/>
              </w:rPr>
              <w:object w:dxaOrig="1535" w:dyaOrig="991" w14:anchorId="6A988820">
                <v:shape id="_x0000_i1031" type="#_x0000_t75" style="width:76.5pt;height:49.5pt" o:ole="">
                  <v:imagedata r:id="rId22" o:title=""/>
                </v:shape>
                <o:OLEObject Type="Embed" ProgID="Word.Document.12" ShapeID="_x0000_i1031" DrawAspect="Icon" ObjectID="_1822054483" r:id="rId23">
                  <o:FieldCodes>\s</o:FieldCodes>
                </o:OLEObject>
              </w:object>
            </w:r>
            <w:bookmarkStart w:id="8" w:name="_MON_1820829058"/>
            <w:bookmarkEnd w:id="8"/>
            <w:r w:rsidR="00885F39">
              <w:rPr>
                <w:rFonts w:ascii="DIN-Regular" w:hAnsi="DIN-Regular"/>
                <w:sz w:val="20"/>
                <w:szCs w:val="20"/>
                <w:lang w:val="en-SG"/>
              </w:rPr>
              <w:object w:dxaOrig="1535" w:dyaOrig="991" w14:anchorId="2C0BFB50">
                <v:shape id="_x0000_i1032" type="#_x0000_t75" style="width:76.5pt;height:49.5pt" o:ole="">
                  <v:imagedata r:id="rId24" o:title=""/>
                </v:shape>
                <o:OLEObject Type="Embed" ProgID="Word.Document.12" ShapeID="_x0000_i1032" DrawAspect="Icon" ObjectID="_1822054484" r:id="rId25">
                  <o:FieldCodes>\s</o:FieldCodes>
                </o:OLEObject>
              </w:object>
            </w:r>
          </w:p>
          <w:p w14:paraId="5590DA37" w14:textId="77777777" w:rsidR="002639B0" w:rsidRPr="00420758" w:rsidRDefault="002639B0" w:rsidP="00F52E1C">
            <w:pPr>
              <w:rPr>
                <w:rFonts w:ascii="DIN-Regular" w:hAnsi="DIN-Regular"/>
                <w:sz w:val="20"/>
                <w:szCs w:val="20"/>
                <w:lang w:val="en-SG"/>
              </w:rPr>
            </w:pPr>
            <w:r w:rsidRPr="00420758">
              <w:rPr>
                <w:rFonts w:ascii="DIN-Regular" w:hAnsi="DIN-Regular" w:cs="Arial"/>
                <w:color w:val="6600FF"/>
                <w:sz w:val="20"/>
                <w:szCs w:val="20"/>
              </w:rPr>
              <w:t>[English version is for reference only]</w:t>
            </w:r>
          </w:p>
        </w:tc>
        <w:tc>
          <w:tcPr>
            <w:tcW w:w="3442" w:type="dxa"/>
          </w:tcPr>
          <w:p w14:paraId="31105C54" w14:textId="77777777" w:rsidR="002639B0" w:rsidRPr="00420758" w:rsidRDefault="002639B0" w:rsidP="00F52E1C">
            <w:pPr>
              <w:rPr>
                <w:rFonts w:ascii="DIN-Regular" w:hAnsi="DIN-Regular"/>
                <w:sz w:val="20"/>
                <w:szCs w:val="20"/>
                <w:lang w:val="en-SG"/>
              </w:rPr>
            </w:pPr>
            <w:r w:rsidRPr="00420758">
              <w:rPr>
                <w:rFonts w:ascii="DIN-Regular" w:hAnsi="DIN-Regular"/>
                <w:sz w:val="20"/>
                <w:szCs w:val="20"/>
                <w:lang w:val="en-SG"/>
              </w:rPr>
              <w:t>One copy (notarised or certified true copy)</w:t>
            </w:r>
          </w:p>
          <w:p w14:paraId="75BCB7BF" w14:textId="77777777" w:rsidR="002639B0" w:rsidRPr="00420758" w:rsidRDefault="002639B0" w:rsidP="00F52E1C">
            <w:pPr>
              <w:spacing w:before="240"/>
              <w:rPr>
                <w:rFonts w:ascii="DIN-Regular" w:hAnsi="DIN-Regular"/>
                <w:sz w:val="20"/>
                <w:szCs w:val="20"/>
                <w:lang w:val="en-SG"/>
              </w:rPr>
            </w:pPr>
            <w:r w:rsidRPr="00420758">
              <w:rPr>
                <w:rFonts w:ascii="DIN-Bold" w:hAnsi="DIN-Bold"/>
                <w:sz w:val="20"/>
                <w:szCs w:val="20"/>
                <w:lang w:val="en-SG"/>
              </w:rPr>
              <w:t xml:space="preserve">Note: </w:t>
            </w:r>
            <w:r w:rsidRPr="00420758">
              <w:rPr>
                <w:rFonts w:ascii="DIN-Regular" w:hAnsi="DIN-Regular"/>
                <w:sz w:val="20"/>
                <w:szCs w:val="20"/>
                <w:lang w:val="en-SG"/>
              </w:rPr>
              <w:t>The Article of Constitution or Board Resolution or POA should cover the terms to authorise the person to open accounts</w:t>
            </w:r>
          </w:p>
        </w:tc>
        <w:tc>
          <w:tcPr>
            <w:tcW w:w="6027" w:type="dxa"/>
          </w:tcPr>
          <w:p w14:paraId="63E21EC8" w14:textId="68480EB5" w:rsidR="002639B0" w:rsidRDefault="002639B0" w:rsidP="00F52E1C">
            <w:pPr>
              <w:rPr>
                <w:rFonts w:ascii="DIN-Regular" w:hAnsi="DIN-Regular"/>
                <w:sz w:val="20"/>
                <w:szCs w:val="20"/>
                <w:lang w:val="en-SG"/>
              </w:rPr>
            </w:pPr>
            <w:r w:rsidRPr="00420758">
              <w:rPr>
                <w:rFonts w:ascii="DIN-Regular" w:hAnsi="DIN-Regular"/>
                <w:sz w:val="20"/>
                <w:szCs w:val="20"/>
                <w:lang w:val="en-SG"/>
              </w:rPr>
              <w:t xml:space="preserve">If the previous version submitted for CIBM registration is still valid, </w:t>
            </w:r>
            <w:r w:rsidR="00D15CF2">
              <w:rPr>
                <w:rFonts w:ascii="DIN-Regular" w:hAnsi="DIN-Regular" w:hint="eastAsia"/>
                <w:sz w:val="20"/>
                <w:szCs w:val="20"/>
                <w:lang w:val="en-SG" w:eastAsia="zh-CN"/>
              </w:rPr>
              <w:t>no further action is required</w:t>
            </w:r>
            <w:r w:rsidR="00247EE5">
              <w:rPr>
                <w:rFonts w:ascii="DIN-Regular" w:hAnsi="DIN-Regular"/>
                <w:sz w:val="20"/>
                <w:szCs w:val="20"/>
                <w:lang w:val="en-SG" w:eastAsia="zh-CN"/>
              </w:rPr>
              <w:t xml:space="preserve">. </w:t>
            </w:r>
            <w:r w:rsidRPr="00420758">
              <w:rPr>
                <w:rFonts w:ascii="DIN-Regular" w:hAnsi="DIN-Regular"/>
                <w:sz w:val="20"/>
                <w:szCs w:val="20"/>
                <w:lang w:val="en-SG"/>
              </w:rPr>
              <w:t>Otherwise, a notarized/certified updated version shall be provided as well.</w:t>
            </w:r>
          </w:p>
          <w:p w14:paraId="74C3DD5B" w14:textId="77777777" w:rsidR="002639B0" w:rsidRDefault="002639B0" w:rsidP="00F52E1C">
            <w:pPr>
              <w:rPr>
                <w:rFonts w:ascii="DIN-Regular" w:hAnsi="DIN-Regular"/>
                <w:sz w:val="20"/>
                <w:szCs w:val="20"/>
                <w:lang w:val="en-SG"/>
              </w:rPr>
            </w:pPr>
          </w:p>
          <w:p w14:paraId="190FF22F" w14:textId="18650239" w:rsidR="002639B0" w:rsidRDefault="002639B0" w:rsidP="00F52E1C">
            <w:pPr>
              <w:rPr>
                <w:rFonts w:ascii="DIN-Regular" w:hAnsi="DIN-Regular"/>
                <w:sz w:val="20"/>
                <w:szCs w:val="20"/>
                <w:lang w:val="en-SG"/>
              </w:rPr>
            </w:pPr>
            <w:r w:rsidRPr="00420758">
              <w:rPr>
                <w:rFonts w:ascii="DIN-Regular" w:hAnsi="DIN-Regular"/>
                <w:sz w:val="20"/>
                <w:szCs w:val="20"/>
                <w:lang w:val="en-SG"/>
              </w:rPr>
              <w:t>If the document is certified true by external lawyer/CPA, the lawyer/CPA's qualification shall be verified</w:t>
            </w:r>
            <w:r>
              <w:rPr>
                <w:rFonts w:ascii="DIN-Regular" w:hAnsi="DIN-Regular"/>
                <w:sz w:val="20"/>
                <w:szCs w:val="20"/>
                <w:lang w:val="en-SG"/>
              </w:rPr>
              <w:t>.</w:t>
            </w:r>
          </w:p>
          <w:p w14:paraId="13CAADF3" w14:textId="77777777" w:rsidR="002639B0" w:rsidRDefault="002639B0" w:rsidP="00F52E1C">
            <w:pPr>
              <w:rPr>
                <w:rFonts w:ascii="DIN-Regular" w:hAnsi="DIN-Regular"/>
                <w:sz w:val="20"/>
                <w:szCs w:val="20"/>
                <w:lang w:val="en-SG"/>
              </w:rPr>
            </w:pPr>
            <w:r>
              <w:rPr>
                <w:rFonts w:ascii="DIN-Regular" w:hAnsi="DIN-Regular"/>
                <w:sz w:val="20"/>
                <w:szCs w:val="20"/>
                <w:lang w:val="en-SG"/>
              </w:rPr>
              <w:t xml:space="preserve"> </w:t>
            </w:r>
          </w:p>
          <w:p w14:paraId="617FF195" w14:textId="7EE1C295" w:rsidR="002639B0" w:rsidRDefault="002639B0" w:rsidP="00F52E1C">
            <w:pPr>
              <w:rPr>
                <w:rFonts w:ascii="DIN-Regular" w:hAnsi="DIN-Regular"/>
                <w:sz w:val="20"/>
                <w:szCs w:val="20"/>
                <w:lang w:val="en-SG"/>
              </w:rPr>
            </w:pPr>
            <w:r w:rsidRPr="00D41886">
              <w:rPr>
                <w:rFonts w:ascii="DIN-Regular" w:hAnsi="DIN-Regular"/>
                <w:sz w:val="20"/>
                <w:szCs w:val="20"/>
                <w:lang w:val="en-SG"/>
              </w:rPr>
              <w:t>If the document has more than one page without pagination, the certifier shall indicate the total number of pages that she/he has notarized/certified on the first page, or initial on each page that she/he has notarized/certified.</w:t>
            </w:r>
          </w:p>
          <w:p w14:paraId="35F2D35B" w14:textId="3FA3076D" w:rsidR="002639B0" w:rsidRDefault="002639B0" w:rsidP="00F52E1C">
            <w:pPr>
              <w:rPr>
                <w:rFonts w:ascii="DIN-Regular" w:hAnsi="DIN-Regular"/>
                <w:sz w:val="20"/>
                <w:szCs w:val="20"/>
                <w:lang w:val="en-SG"/>
              </w:rPr>
            </w:pPr>
          </w:p>
          <w:p w14:paraId="6C60B15E" w14:textId="54815C02" w:rsidR="002639B0" w:rsidRDefault="002639B0" w:rsidP="00F52E1C">
            <w:pPr>
              <w:rPr>
                <w:rFonts w:ascii="DIN-Regular" w:hAnsi="DIN-Regular"/>
                <w:sz w:val="20"/>
                <w:szCs w:val="20"/>
                <w:lang w:val="en-SG"/>
              </w:rPr>
            </w:pPr>
          </w:p>
          <w:p w14:paraId="4AD390DA" w14:textId="3168CF7E" w:rsidR="002639B0" w:rsidRDefault="002639B0" w:rsidP="00F52E1C">
            <w:pPr>
              <w:rPr>
                <w:rFonts w:ascii="DIN-Regular" w:hAnsi="DIN-Regular"/>
                <w:sz w:val="20"/>
                <w:szCs w:val="20"/>
                <w:lang w:val="en-SG"/>
              </w:rPr>
            </w:pPr>
          </w:p>
          <w:p w14:paraId="5277F77D" w14:textId="5F5E54F8" w:rsidR="002639B0" w:rsidRDefault="002639B0" w:rsidP="00F52E1C">
            <w:pPr>
              <w:rPr>
                <w:rFonts w:ascii="DIN-Regular" w:hAnsi="DIN-Regular"/>
                <w:sz w:val="20"/>
                <w:szCs w:val="20"/>
                <w:lang w:val="en-SG"/>
              </w:rPr>
            </w:pPr>
          </w:p>
          <w:p w14:paraId="40EEA7C7" w14:textId="1EA75689" w:rsidR="002639B0" w:rsidRDefault="002639B0" w:rsidP="00F52E1C">
            <w:pPr>
              <w:rPr>
                <w:rFonts w:ascii="DIN-Regular" w:hAnsi="DIN-Regular"/>
                <w:sz w:val="20"/>
                <w:szCs w:val="20"/>
                <w:lang w:val="en-SG"/>
              </w:rPr>
            </w:pPr>
          </w:p>
          <w:p w14:paraId="61E249C9" w14:textId="7613030B" w:rsidR="002639B0" w:rsidRDefault="002639B0" w:rsidP="00F52E1C">
            <w:pPr>
              <w:rPr>
                <w:rFonts w:ascii="DIN-Regular" w:hAnsi="DIN-Regular"/>
                <w:sz w:val="20"/>
                <w:szCs w:val="20"/>
                <w:lang w:val="en-SG"/>
              </w:rPr>
            </w:pPr>
          </w:p>
          <w:p w14:paraId="5268C1FE" w14:textId="17E71700" w:rsidR="002639B0" w:rsidRDefault="002639B0" w:rsidP="00F52E1C">
            <w:pPr>
              <w:rPr>
                <w:rFonts w:ascii="DIN-Regular" w:hAnsi="DIN-Regular"/>
                <w:sz w:val="20"/>
                <w:szCs w:val="20"/>
                <w:lang w:val="en-SG"/>
              </w:rPr>
            </w:pPr>
          </w:p>
          <w:p w14:paraId="176A19CB" w14:textId="5C6C3C76" w:rsidR="002639B0" w:rsidRDefault="002639B0" w:rsidP="00F52E1C">
            <w:pPr>
              <w:rPr>
                <w:rFonts w:ascii="DIN-Regular" w:hAnsi="DIN-Regular"/>
                <w:sz w:val="20"/>
                <w:szCs w:val="20"/>
                <w:lang w:val="en-SG"/>
              </w:rPr>
            </w:pPr>
          </w:p>
          <w:p w14:paraId="3F587227" w14:textId="3F20229A" w:rsidR="002639B0" w:rsidRDefault="002639B0" w:rsidP="00F52E1C">
            <w:pPr>
              <w:rPr>
                <w:rFonts w:ascii="DIN-Regular" w:hAnsi="DIN-Regular"/>
                <w:sz w:val="20"/>
                <w:szCs w:val="20"/>
                <w:lang w:val="en-SG"/>
              </w:rPr>
            </w:pPr>
          </w:p>
          <w:p w14:paraId="64186EF1" w14:textId="77777777" w:rsidR="002639B0" w:rsidRPr="00420758" w:rsidRDefault="002639B0" w:rsidP="00F52E1C">
            <w:pPr>
              <w:rPr>
                <w:rFonts w:ascii="DIN-Regular" w:hAnsi="DIN-Regular"/>
                <w:sz w:val="20"/>
                <w:szCs w:val="20"/>
                <w:lang w:val="en-SG"/>
              </w:rPr>
            </w:pPr>
          </w:p>
          <w:p w14:paraId="0463C4B6" w14:textId="77777777" w:rsidR="002639B0" w:rsidRPr="00420758" w:rsidRDefault="002639B0" w:rsidP="00F52E1C">
            <w:pPr>
              <w:rPr>
                <w:rFonts w:ascii="DIN-Regular" w:hAnsi="DIN-Regular"/>
                <w:sz w:val="20"/>
                <w:szCs w:val="20"/>
                <w:lang w:val="en-SG"/>
              </w:rPr>
            </w:pPr>
          </w:p>
        </w:tc>
      </w:tr>
      <w:tr w:rsidR="00184762" w:rsidRPr="00420758" w14:paraId="68D3014C" w14:textId="77777777" w:rsidTr="00247EE5">
        <w:tc>
          <w:tcPr>
            <w:tcW w:w="531" w:type="dxa"/>
          </w:tcPr>
          <w:p w14:paraId="7999462A" w14:textId="3045C4C9" w:rsidR="00184762" w:rsidRPr="00420758" w:rsidRDefault="00907DD4" w:rsidP="00E1787C">
            <w:pPr>
              <w:rPr>
                <w:rFonts w:ascii="DIN-Regular" w:hAnsi="DIN-Regular"/>
                <w:sz w:val="20"/>
                <w:szCs w:val="20"/>
                <w:lang w:val="en-SG"/>
              </w:rPr>
            </w:pPr>
            <w:r>
              <w:rPr>
                <w:rFonts w:ascii="DIN-Regular" w:hAnsi="DIN-Regular"/>
                <w:sz w:val="20"/>
                <w:szCs w:val="20"/>
                <w:lang w:val="en-SG"/>
              </w:rPr>
              <w:lastRenderedPageBreak/>
              <w:t>4</w:t>
            </w:r>
          </w:p>
        </w:tc>
        <w:tc>
          <w:tcPr>
            <w:tcW w:w="3965" w:type="dxa"/>
          </w:tcPr>
          <w:p w14:paraId="0825AE00" w14:textId="2F85ADDA" w:rsidR="00184762" w:rsidRPr="00420758" w:rsidRDefault="00184762" w:rsidP="005B72F7">
            <w:pPr>
              <w:rPr>
                <w:rFonts w:ascii="DIN-Regular" w:hAnsi="DIN-Regular"/>
                <w:sz w:val="20"/>
                <w:szCs w:val="20"/>
                <w:lang w:val="en-SG"/>
              </w:rPr>
            </w:pPr>
            <w:r w:rsidRPr="00420758">
              <w:rPr>
                <w:rFonts w:ascii="DIN-Regular" w:hAnsi="DIN-Regular"/>
                <w:sz w:val="20"/>
                <w:szCs w:val="20"/>
                <w:lang w:val="en-SG"/>
              </w:rPr>
              <w:t>Certificate of Incorporation (and subsequent certificate of change of name, if any) or equivalent document (if any)</w:t>
            </w:r>
          </w:p>
          <w:p w14:paraId="2890E97A" w14:textId="77777777" w:rsidR="00184762" w:rsidRPr="00420758" w:rsidRDefault="00184762" w:rsidP="005B72F7">
            <w:pPr>
              <w:rPr>
                <w:rFonts w:cs="Arial"/>
                <w:color w:val="000000" w:themeColor="text1"/>
                <w:sz w:val="20"/>
                <w:szCs w:val="20"/>
              </w:rPr>
            </w:pPr>
          </w:p>
        </w:tc>
        <w:tc>
          <w:tcPr>
            <w:tcW w:w="3442" w:type="dxa"/>
          </w:tcPr>
          <w:p w14:paraId="5A59BEFE" w14:textId="26D44464" w:rsidR="00184762" w:rsidRPr="00420758" w:rsidRDefault="00184762" w:rsidP="000248F2">
            <w:pPr>
              <w:rPr>
                <w:rFonts w:ascii="DIN-Regular" w:hAnsi="DIN-Regular"/>
                <w:sz w:val="20"/>
                <w:szCs w:val="20"/>
                <w:lang w:val="en-SG"/>
              </w:rPr>
            </w:pPr>
            <w:r w:rsidRPr="00420758">
              <w:rPr>
                <w:rFonts w:ascii="DIN-Regular" w:hAnsi="DIN-Regular"/>
                <w:sz w:val="20"/>
                <w:szCs w:val="20"/>
                <w:lang w:val="en-SG"/>
              </w:rPr>
              <w:t>One copy (notarised or certified true copy)</w:t>
            </w:r>
          </w:p>
          <w:p w14:paraId="4000EFAA" w14:textId="6E1C1BC8" w:rsidR="007D62B4" w:rsidRPr="00420758" w:rsidRDefault="007D62B4" w:rsidP="002C415E">
            <w:pPr>
              <w:spacing w:before="240"/>
              <w:rPr>
                <w:rFonts w:ascii="DIN-Regular" w:hAnsi="DIN-Regular"/>
                <w:sz w:val="20"/>
                <w:szCs w:val="20"/>
                <w:lang w:val="en-SG"/>
              </w:rPr>
            </w:pPr>
          </w:p>
        </w:tc>
        <w:tc>
          <w:tcPr>
            <w:tcW w:w="6027" w:type="dxa"/>
          </w:tcPr>
          <w:p w14:paraId="4D1E2ACA" w14:textId="150581D0" w:rsidR="00420758" w:rsidRPr="00420758" w:rsidRDefault="00420758" w:rsidP="00420758">
            <w:pPr>
              <w:rPr>
                <w:rFonts w:ascii="DIN-Regular" w:hAnsi="DIN-Regular"/>
                <w:sz w:val="20"/>
                <w:szCs w:val="20"/>
                <w:lang w:val="en-SG"/>
              </w:rPr>
            </w:pPr>
            <w:r w:rsidRPr="00420758">
              <w:rPr>
                <w:rFonts w:ascii="DIN-Regular" w:hAnsi="DIN-Regular"/>
                <w:sz w:val="20"/>
                <w:szCs w:val="20"/>
                <w:lang w:val="en-SG"/>
              </w:rPr>
              <w:t>If the document is certified true by external lawyer/CPA, the lawyer/CPA's qualification shall be verified</w:t>
            </w:r>
          </w:p>
          <w:p w14:paraId="7EF71AFB" w14:textId="4762A8C3" w:rsidR="00184762" w:rsidRPr="00420758" w:rsidRDefault="00184762" w:rsidP="00420758">
            <w:pPr>
              <w:rPr>
                <w:color w:val="000000" w:themeColor="text1"/>
                <w:sz w:val="20"/>
                <w:szCs w:val="20"/>
                <w:lang w:val="en-SG"/>
              </w:rPr>
            </w:pPr>
          </w:p>
        </w:tc>
      </w:tr>
      <w:tr w:rsidR="00420758" w:rsidRPr="00420758" w14:paraId="1CBD179C" w14:textId="77777777" w:rsidTr="00247EE5">
        <w:tc>
          <w:tcPr>
            <w:tcW w:w="531" w:type="dxa"/>
          </w:tcPr>
          <w:p w14:paraId="136CAC6B" w14:textId="7E822C30" w:rsidR="00420758" w:rsidRPr="00420758" w:rsidRDefault="00907DD4" w:rsidP="00C51C7C">
            <w:pPr>
              <w:rPr>
                <w:rFonts w:ascii="DIN-Regular" w:hAnsi="DIN-Regular"/>
                <w:sz w:val="20"/>
                <w:szCs w:val="20"/>
                <w:lang w:val="en-SG"/>
              </w:rPr>
            </w:pPr>
            <w:r>
              <w:rPr>
                <w:rFonts w:ascii="DIN-Regular" w:hAnsi="DIN-Regular"/>
                <w:sz w:val="20"/>
                <w:szCs w:val="20"/>
                <w:lang w:val="en-SG"/>
              </w:rPr>
              <w:t>5</w:t>
            </w:r>
          </w:p>
        </w:tc>
        <w:tc>
          <w:tcPr>
            <w:tcW w:w="3965" w:type="dxa"/>
          </w:tcPr>
          <w:p w14:paraId="4B1F5378" w14:textId="3503DCA5" w:rsidR="00420758" w:rsidRPr="00420758" w:rsidRDefault="00BE75B4" w:rsidP="00C51C7C">
            <w:pPr>
              <w:rPr>
                <w:rFonts w:ascii="DIN-Regular" w:hAnsi="DIN-Regular"/>
                <w:sz w:val="20"/>
                <w:szCs w:val="20"/>
                <w:lang w:val="en-SG"/>
              </w:rPr>
            </w:pPr>
            <w:r>
              <w:rPr>
                <w:rFonts w:ascii="DIN-Regular" w:hAnsi="DIN-Regular"/>
                <w:sz w:val="20"/>
                <w:szCs w:val="20"/>
                <w:lang w:val="en-SG"/>
              </w:rPr>
              <w:t>Letter of Appointment</w:t>
            </w:r>
          </w:p>
          <w:p w14:paraId="0BD21131" w14:textId="3E703000" w:rsidR="00D808D3" w:rsidRPr="00420758" w:rsidRDefault="00420758" w:rsidP="00C51C7C">
            <w:pPr>
              <w:spacing w:before="240"/>
              <w:rPr>
                <w:rFonts w:ascii="DIN-Regular" w:hAnsi="DIN-Regular"/>
                <w:sz w:val="20"/>
                <w:szCs w:val="20"/>
                <w:lang w:val="en-SG"/>
              </w:rPr>
            </w:pPr>
            <w:r w:rsidRPr="00420758">
              <w:rPr>
                <w:rFonts w:ascii="DIN-Bold" w:hAnsi="DIN-Bold"/>
                <w:sz w:val="20"/>
                <w:szCs w:val="20"/>
                <w:lang w:val="en-SG"/>
              </w:rPr>
              <w:t>Note:</w:t>
            </w:r>
            <w:r w:rsidRPr="00420758">
              <w:rPr>
                <w:rFonts w:ascii="DIN-Regular" w:hAnsi="DIN-Regular"/>
                <w:sz w:val="20"/>
                <w:szCs w:val="20"/>
                <w:lang w:val="en-SG"/>
              </w:rPr>
              <w:t xml:space="preserve"> Customers should contact their Clearstream Banking client services or relationship officer to obtain the copy of the agreement.</w:t>
            </w:r>
            <w:r w:rsidR="00D808D3">
              <w:rPr>
                <w:rFonts w:ascii="DIN-Regular" w:hAnsi="DIN-Regular"/>
                <w:sz w:val="20"/>
                <w:szCs w:val="20"/>
                <w:lang w:val="en-SG"/>
              </w:rPr>
              <w:br/>
            </w:r>
          </w:p>
        </w:tc>
        <w:tc>
          <w:tcPr>
            <w:tcW w:w="3442" w:type="dxa"/>
          </w:tcPr>
          <w:p w14:paraId="14EA3C2D" w14:textId="29029B52" w:rsidR="00420758" w:rsidRDefault="00BE75B4" w:rsidP="00C51C7C">
            <w:pPr>
              <w:rPr>
                <w:rFonts w:ascii="DIN-Regular" w:hAnsi="DIN-Regular"/>
                <w:sz w:val="20"/>
                <w:szCs w:val="20"/>
                <w:lang w:val="en-SG"/>
              </w:rPr>
            </w:pPr>
            <w:bookmarkStart w:id="9" w:name="OLE_LINK1"/>
            <w:r>
              <w:rPr>
                <w:rFonts w:ascii="DIN-Regular" w:hAnsi="DIN-Regular"/>
                <w:sz w:val="20"/>
                <w:szCs w:val="20"/>
                <w:lang w:val="en-SG"/>
              </w:rPr>
              <w:t xml:space="preserve">One </w:t>
            </w:r>
            <w:r w:rsidR="00420758" w:rsidRPr="00420758">
              <w:rPr>
                <w:rFonts w:ascii="DIN-Regular" w:hAnsi="DIN-Regular"/>
                <w:sz w:val="20"/>
                <w:szCs w:val="20"/>
                <w:lang w:val="en-SG"/>
              </w:rPr>
              <w:t>original</w:t>
            </w:r>
          </w:p>
          <w:bookmarkEnd w:id="9"/>
          <w:p w14:paraId="640D6763" w14:textId="71442F8E" w:rsidR="00322E2D" w:rsidRDefault="00322E2D" w:rsidP="00C51C7C">
            <w:pPr>
              <w:rPr>
                <w:rFonts w:ascii="DIN-Regular" w:hAnsi="DIN-Regular"/>
                <w:sz w:val="20"/>
                <w:szCs w:val="20"/>
                <w:lang w:val="en-SG"/>
              </w:rPr>
            </w:pPr>
          </w:p>
          <w:p w14:paraId="5FE15EAF" w14:textId="63FA4267" w:rsidR="00322E2D" w:rsidRPr="00420758" w:rsidRDefault="00322E2D" w:rsidP="00C51C7C">
            <w:pPr>
              <w:rPr>
                <w:rFonts w:ascii="DIN-Regular" w:hAnsi="DIN-Regular"/>
                <w:sz w:val="20"/>
                <w:szCs w:val="20"/>
                <w:lang w:val="en-SG"/>
              </w:rPr>
            </w:pPr>
            <w:r w:rsidRPr="000248F2">
              <w:rPr>
                <w:rFonts w:ascii="DIN-Bold" w:hAnsi="DIN-Bold"/>
                <w:sz w:val="20"/>
                <w:szCs w:val="20"/>
                <w:lang w:val="en-SG"/>
              </w:rPr>
              <w:t>Note:</w:t>
            </w:r>
            <w:r w:rsidRPr="000248F2">
              <w:rPr>
                <w:rFonts w:ascii="DIN-Regular" w:hAnsi="DIN-Regular"/>
                <w:sz w:val="20"/>
                <w:szCs w:val="20"/>
                <w:lang w:val="en-SG"/>
              </w:rPr>
              <w:t xml:space="preserve"> affixed by company chop or s</w:t>
            </w:r>
            <w:r>
              <w:rPr>
                <w:rFonts w:ascii="DIN-Regular" w:hAnsi="DIN-Regular"/>
                <w:sz w:val="20"/>
                <w:szCs w:val="20"/>
                <w:lang w:val="en-SG"/>
              </w:rPr>
              <w:t>igned by account signatory/signatories</w:t>
            </w:r>
          </w:p>
          <w:p w14:paraId="791346BD" w14:textId="77777777" w:rsidR="00420758" w:rsidRPr="00420758" w:rsidRDefault="00420758" w:rsidP="00C51C7C">
            <w:pPr>
              <w:jc w:val="center"/>
              <w:rPr>
                <w:rFonts w:ascii="DIN-Regular" w:hAnsi="DIN-Regular"/>
                <w:sz w:val="20"/>
                <w:szCs w:val="20"/>
                <w:lang w:val="en-SG"/>
              </w:rPr>
            </w:pPr>
          </w:p>
        </w:tc>
        <w:tc>
          <w:tcPr>
            <w:tcW w:w="6027" w:type="dxa"/>
          </w:tcPr>
          <w:p w14:paraId="738DA9EE" w14:textId="1FAD9383" w:rsidR="00420758" w:rsidRPr="005F3B7D" w:rsidRDefault="005F3B7D" w:rsidP="00C51C7C">
            <w:pPr>
              <w:rPr>
                <w:rFonts w:ascii="DIN-Regular" w:hAnsi="DIN-Regular"/>
                <w:sz w:val="20"/>
                <w:szCs w:val="20"/>
                <w:lang w:val="en-SG"/>
              </w:rPr>
            </w:pPr>
            <w:r w:rsidRPr="005F3B7D">
              <w:rPr>
                <w:rFonts w:ascii="DIN-Regular" w:hAnsi="DIN-Regular"/>
                <w:sz w:val="20"/>
                <w:szCs w:val="20"/>
                <w:lang w:val="en-SG"/>
              </w:rPr>
              <w:t>If client would like to participate in CIFXM for FX purpose. One more original copy is needed for filing purpose with CFETS.</w:t>
            </w:r>
          </w:p>
        </w:tc>
      </w:tr>
      <w:tr w:rsidR="00D41886" w:rsidRPr="00420758" w14:paraId="517DB7F3" w14:textId="77777777" w:rsidTr="00247EE5">
        <w:tc>
          <w:tcPr>
            <w:tcW w:w="531" w:type="dxa"/>
          </w:tcPr>
          <w:p w14:paraId="2D8D229E" w14:textId="3063E181" w:rsidR="00D41886" w:rsidRPr="00420758" w:rsidRDefault="00907DD4" w:rsidP="00C51C7C">
            <w:pPr>
              <w:rPr>
                <w:rFonts w:ascii="DIN-Regular" w:hAnsi="DIN-Regular"/>
                <w:sz w:val="20"/>
                <w:szCs w:val="20"/>
                <w:lang w:val="en-SG"/>
              </w:rPr>
            </w:pPr>
            <w:r>
              <w:rPr>
                <w:rFonts w:ascii="DIN-Regular" w:hAnsi="DIN-Regular"/>
                <w:sz w:val="20"/>
                <w:szCs w:val="20"/>
                <w:lang w:val="en-SG"/>
              </w:rPr>
              <w:t>6</w:t>
            </w:r>
          </w:p>
        </w:tc>
        <w:tc>
          <w:tcPr>
            <w:tcW w:w="3965" w:type="dxa"/>
          </w:tcPr>
          <w:p w14:paraId="4A6A1FDB" w14:textId="77777777" w:rsidR="00D41886" w:rsidRDefault="00D41886" w:rsidP="00C51C7C">
            <w:pPr>
              <w:rPr>
                <w:rFonts w:ascii="DIN-Regular" w:hAnsi="DIN-Regular"/>
                <w:sz w:val="20"/>
                <w:szCs w:val="20"/>
                <w:lang w:val="en-SG"/>
              </w:rPr>
            </w:pPr>
            <w:r w:rsidRPr="00420758">
              <w:rPr>
                <w:rFonts w:ascii="DIN-Regular" w:hAnsi="DIN-Regular"/>
                <w:sz w:val="20"/>
                <w:szCs w:val="20"/>
                <w:lang w:val="en-SG"/>
              </w:rPr>
              <w:t>Authenticated account opening instruction (for example an MT599)</w:t>
            </w:r>
          </w:p>
          <w:p w14:paraId="1A75DAA5" w14:textId="3CF62805" w:rsidR="00D808D3" w:rsidRPr="00420758" w:rsidRDefault="00D808D3" w:rsidP="00C51C7C">
            <w:pPr>
              <w:rPr>
                <w:rFonts w:ascii="DIN-Regular" w:hAnsi="DIN-Regular"/>
                <w:sz w:val="20"/>
                <w:szCs w:val="20"/>
                <w:lang w:val="en-SG"/>
              </w:rPr>
            </w:pPr>
          </w:p>
        </w:tc>
        <w:tc>
          <w:tcPr>
            <w:tcW w:w="3442" w:type="dxa"/>
          </w:tcPr>
          <w:p w14:paraId="3651BE37" w14:textId="77777777" w:rsidR="00D41886" w:rsidRPr="00420758" w:rsidRDefault="00D41886" w:rsidP="00C51C7C">
            <w:pPr>
              <w:rPr>
                <w:rFonts w:ascii="DIN-Regular" w:hAnsi="DIN-Regular"/>
                <w:sz w:val="20"/>
                <w:szCs w:val="20"/>
                <w:lang w:val="en-SG"/>
              </w:rPr>
            </w:pPr>
            <w:r w:rsidRPr="00420758">
              <w:rPr>
                <w:rFonts w:ascii="DIN-Regular" w:hAnsi="DIN-Regular"/>
                <w:sz w:val="20"/>
                <w:szCs w:val="20"/>
                <w:lang w:val="en-SG"/>
              </w:rPr>
              <w:t>MT599</w:t>
            </w:r>
          </w:p>
        </w:tc>
        <w:tc>
          <w:tcPr>
            <w:tcW w:w="6027" w:type="dxa"/>
          </w:tcPr>
          <w:p w14:paraId="78FB0863" w14:textId="77777777" w:rsidR="00D41886" w:rsidRPr="00420758" w:rsidRDefault="00D41886" w:rsidP="00C51C7C">
            <w:pPr>
              <w:rPr>
                <w:color w:val="000000" w:themeColor="text1"/>
                <w:sz w:val="20"/>
                <w:szCs w:val="20"/>
                <w:lang w:val="en-SG"/>
              </w:rPr>
            </w:pPr>
          </w:p>
        </w:tc>
      </w:tr>
      <w:tr w:rsidR="005A6F30" w:rsidRPr="00420758" w14:paraId="37DB5890" w14:textId="77777777" w:rsidTr="00247EE5">
        <w:tc>
          <w:tcPr>
            <w:tcW w:w="531" w:type="dxa"/>
          </w:tcPr>
          <w:p w14:paraId="1D83CF6F" w14:textId="5984096D" w:rsidR="005A6F30" w:rsidRDefault="00907DD4" w:rsidP="00C51C7C">
            <w:pPr>
              <w:rPr>
                <w:rFonts w:ascii="DIN-Regular" w:hAnsi="DIN-Regular"/>
                <w:sz w:val="20"/>
                <w:szCs w:val="20"/>
                <w:lang w:val="en-SG" w:eastAsia="zh-CN"/>
              </w:rPr>
            </w:pPr>
            <w:r>
              <w:rPr>
                <w:rFonts w:ascii="DIN-Regular" w:hAnsi="DIN-Regular"/>
                <w:sz w:val="20"/>
                <w:szCs w:val="20"/>
                <w:lang w:val="en-SG" w:eastAsia="zh-CN"/>
              </w:rPr>
              <w:t>7</w:t>
            </w:r>
          </w:p>
        </w:tc>
        <w:tc>
          <w:tcPr>
            <w:tcW w:w="3965" w:type="dxa"/>
          </w:tcPr>
          <w:p w14:paraId="5C8E7B17" w14:textId="77777777" w:rsidR="005A6F30" w:rsidRPr="005A6F30" w:rsidRDefault="005A6F30" w:rsidP="005A6F30">
            <w:pPr>
              <w:rPr>
                <w:rFonts w:ascii="DIN-Regular" w:hAnsi="DIN-Regular"/>
                <w:sz w:val="20"/>
                <w:szCs w:val="20"/>
                <w:lang w:val="en-SG"/>
              </w:rPr>
            </w:pPr>
            <w:r w:rsidRPr="005A6F30">
              <w:rPr>
                <w:rFonts w:ascii="DIN-Regular" w:hAnsi="DIN-Regular"/>
                <w:sz w:val="20"/>
                <w:szCs w:val="20"/>
                <w:lang w:val="en-SG"/>
              </w:rPr>
              <w:t>Registration Form for RMB Settlement Accounts Opened by Overseas Central Bank Institutions in Domestic Banking Financial Institutions</w:t>
            </w:r>
          </w:p>
          <w:p w14:paraId="611519C3" w14:textId="77777777" w:rsidR="005A6F30" w:rsidRPr="005A6F30" w:rsidRDefault="005A6F30" w:rsidP="005A6F30">
            <w:pPr>
              <w:rPr>
                <w:rFonts w:ascii="DIN-Regular" w:hAnsi="DIN-Regular"/>
                <w:sz w:val="20"/>
                <w:szCs w:val="20"/>
                <w:lang w:val="en-SG"/>
              </w:rPr>
            </w:pPr>
          </w:p>
          <w:p w14:paraId="64B997EF" w14:textId="018A4A13" w:rsidR="005A6F30" w:rsidRPr="00420758" w:rsidRDefault="005A6F30" w:rsidP="005A6F30">
            <w:pPr>
              <w:rPr>
                <w:rFonts w:ascii="DIN-Regular" w:hAnsi="DIN-Regular"/>
                <w:sz w:val="20"/>
                <w:szCs w:val="20"/>
                <w:lang w:val="en-SG"/>
              </w:rPr>
            </w:pPr>
            <w:r w:rsidRPr="005A6F30">
              <w:rPr>
                <w:rFonts w:ascii="DIN-Regular" w:hAnsi="DIN-Regular"/>
                <w:sz w:val="20"/>
                <w:szCs w:val="20"/>
                <w:lang w:val="en-SG"/>
              </w:rPr>
              <w:t>[Only required when client has yet prepared CIBM registration form or obtained PBOC approval.]</w:t>
            </w:r>
          </w:p>
        </w:tc>
        <w:tc>
          <w:tcPr>
            <w:tcW w:w="3442" w:type="dxa"/>
          </w:tcPr>
          <w:p w14:paraId="78F6E0FC" w14:textId="77777777" w:rsidR="005A6F30" w:rsidRDefault="005A6F30" w:rsidP="005A6F30">
            <w:pPr>
              <w:rPr>
                <w:rFonts w:ascii="DIN-Regular" w:hAnsi="DIN-Regular"/>
                <w:sz w:val="20"/>
                <w:szCs w:val="20"/>
                <w:lang w:val="en-SG"/>
              </w:rPr>
            </w:pPr>
            <w:r>
              <w:rPr>
                <w:rFonts w:ascii="DIN-Regular" w:hAnsi="DIN-Regular"/>
                <w:sz w:val="20"/>
                <w:szCs w:val="20"/>
                <w:lang w:val="en-SG"/>
              </w:rPr>
              <w:t xml:space="preserve">One </w:t>
            </w:r>
            <w:r w:rsidRPr="00420758">
              <w:rPr>
                <w:rFonts w:ascii="DIN-Regular" w:hAnsi="DIN-Regular"/>
                <w:sz w:val="20"/>
                <w:szCs w:val="20"/>
                <w:lang w:val="en-SG"/>
              </w:rPr>
              <w:t>original</w:t>
            </w:r>
          </w:p>
          <w:p w14:paraId="3F069805" w14:textId="227FC0C8" w:rsidR="005A6F30" w:rsidRPr="00420758" w:rsidRDefault="005A6F30" w:rsidP="00C51C7C">
            <w:pPr>
              <w:rPr>
                <w:rFonts w:ascii="DIN-Regular" w:hAnsi="DIN-Regular"/>
                <w:sz w:val="20"/>
                <w:szCs w:val="20"/>
                <w:lang w:val="en-SG"/>
              </w:rPr>
            </w:pPr>
            <w:r>
              <w:rPr>
                <w:rFonts w:ascii="DIN-Regular" w:hAnsi="DIN-Regular"/>
                <w:sz w:val="20"/>
                <w:szCs w:val="20"/>
                <w:lang w:val="en-SG"/>
              </w:rPr>
              <w:object w:dxaOrig="1504" w:dyaOrig="1042" w14:anchorId="1A136DC8">
                <v:shape id="_x0000_i1033" type="#_x0000_t75" style="width:75pt;height:51.75pt" o:ole="">
                  <v:imagedata r:id="rId26" o:title=""/>
                </v:shape>
                <o:OLEObject Type="Embed" ProgID="Acrobat.Document.DC" ShapeID="_x0000_i1033" DrawAspect="Icon" ObjectID="_1822054485" r:id="rId27"/>
              </w:object>
            </w:r>
          </w:p>
        </w:tc>
        <w:tc>
          <w:tcPr>
            <w:tcW w:w="6027" w:type="dxa"/>
          </w:tcPr>
          <w:p w14:paraId="66134319" w14:textId="77777777" w:rsidR="005A6F30" w:rsidRDefault="005A6F30" w:rsidP="00C51C7C">
            <w:pPr>
              <w:rPr>
                <w:color w:val="000000" w:themeColor="text1"/>
                <w:sz w:val="20"/>
                <w:szCs w:val="20"/>
                <w:lang w:val="en-SG"/>
              </w:rPr>
            </w:pPr>
          </w:p>
          <w:p w14:paraId="7B02DCBE" w14:textId="301C59D2" w:rsidR="005A6F30" w:rsidRPr="00247EE5" w:rsidRDefault="005A6F30" w:rsidP="005A6F30">
            <w:pPr>
              <w:rPr>
                <w:sz w:val="20"/>
                <w:szCs w:val="20"/>
                <w:lang w:val="en-SG"/>
              </w:rPr>
            </w:pPr>
            <w:r w:rsidRPr="005A6F30">
              <w:rPr>
                <w:sz w:val="20"/>
                <w:szCs w:val="20"/>
                <w:lang w:val="en-SG"/>
              </w:rPr>
              <w:t>According to PBOC regulation (</w:t>
            </w:r>
            <w:proofErr w:type="spellStart"/>
            <w:r w:rsidRPr="005A6F30">
              <w:rPr>
                <w:sz w:val="20"/>
                <w:szCs w:val="20"/>
                <w:lang w:val="en-SG"/>
              </w:rPr>
              <w:t>Yinbanfa</w:t>
            </w:r>
            <w:proofErr w:type="spellEnd"/>
            <w:r w:rsidRPr="005A6F30">
              <w:rPr>
                <w:sz w:val="20"/>
                <w:szCs w:val="20"/>
                <w:lang w:val="en-SG"/>
              </w:rPr>
              <w:t xml:space="preserve"> [2015] 227), this form is required when client has yet prepared CIBM registration form or obtained PBOC approval.</w:t>
            </w:r>
          </w:p>
        </w:tc>
      </w:tr>
      <w:tr w:rsidR="00FC737D" w:rsidRPr="00420758" w14:paraId="082EFD37" w14:textId="77777777" w:rsidTr="00247EE5">
        <w:tc>
          <w:tcPr>
            <w:tcW w:w="531" w:type="dxa"/>
          </w:tcPr>
          <w:p w14:paraId="00F2A1A6" w14:textId="0DC5895E" w:rsidR="00FC737D" w:rsidRDefault="00907DD4" w:rsidP="00FC737D">
            <w:pPr>
              <w:rPr>
                <w:rFonts w:ascii="DIN-Regular" w:hAnsi="DIN-Regular"/>
                <w:sz w:val="20"/>
                <w:szCs w:val="20"/>
                <w:lang w:val="en-SG" w:eastAsia="zh-CN"/>
              </w:rPr>
            </w:pPr>
            <w:r>
              <w:rPr>
                <w:rFonts w:ascii="DIN-Regular" w:hAnsi="DIN-Regular"/>
                <w:sz w:val="20"/>
                <w:szCs w:val="20"/>
                <w:lang w:val="en-SG" w:eastAsia="zh-CN"/>
              </w:rPr>
              <w:t>8</w:t>
            </w:r>
          </w:p>
        </w:tc>
        <w:tc>
          <w:tcPr>
            <w:tcW w:w="3965" w:type="dxa"/>
          </w:tcPr>
          <w:p w14:paraId="31299BC6" w14:textId="77777777" w:rsidR="00FC737D" w:rsidRDefault="00FC737D" w:rsidP="00FC737D">
            <w:pPr>
              <w:rPr>
                <w:rFonts w:ascii="DIN-Regular" w:hAnsi="DIN-Regular"/>
                <w:sz w:val="20"/>
                <w:szCs w:val="20"/>
                <w:lang w:val="en-SG"/>
              </w:rPr>
            </w:pPr>
            <w:r>
              <w:rPr>
                <w:rFonts w:ascii="DIN-Regular" w:hAnsi="DIN-Regular"/>
                <w:sz w:val="20"/>
                <w:szCs w:val="20"/>
                <w:lang w:val="en-SG"/>
              </w:rPr>
              <w:t>List of Authorized Trader &amp; Operational Arrangement on the Trade Input Service in CIBM and CIFXM</w:t>
            </w:r>
          </w:p>
          <w:p w14:paraId="2449B5E6" w14:textId="77777777" w:rsidR="00FC737D" w:rsidRDefault="00FC737D" w:rsidP="00FC737D">
            <w:pPr>
              <w:rPr>
                <w:rFonts w:ascii="DIN-Regular" w:hAnsi="DIN-Regular"/>
                <w:sz w:val="20"/>
                <w:szCs w:val="20"/>
                <w:lang w:val="en-SG"/>
              </w:rPr>
            </w:pPr>
            <w:r>
              <w:rPr>
                <w:rFonts w:ascii="DIN-Regular" w:hAnsi="DIN-Regular"/>
                <w:sz w:val="20"/>
                <w:szCs w:val="20"/>
                <w:lang w:val="en-SG"/>
              </w:rPr>
              <w:object w:dxaOrig="1535" w:dyaOrig="991" w14:anchorId="665B0F03">
                <v:shape id="_x0000_i1034" type="#_x0000_t75" style="width:76.5pt;height:49.5pt" o:ole="">
                  <v:imagedata r:id="rId28" o:title=""/>
                </v:shape>
                <o:OLEObject Type="Embed" ProgID="Word.Document.12" ShapeID="_x0000_i1034" DrawAspect="Icon" ObjectID="_1822054486" r:id="rId29">
                  <o:FieldCodes>\s</o:FieldCodes>
                </o:OLEObject>
              </w:object>
            </w:r>
          </w:p>
          <w:p w14:paraId="3AD41085" w14:textId="77777777" w:rsidR="00FC737D" w:rsidRDefault="00FC737D" w:rsidP="00FC737D">
            <w:pPr>
              <w:rPr>
                <w:rFonts w:ascii="DIN-Regular" w:hAnsi="DIN-Regular"/>
                <w:sz w:val="20"/>
                <w:szCs w:val="20"/>
                <w:lang w:val="en-SG"/>
              </w:rPr>
            </w:pPr>
            <w:r>
              <w:rPr>
                <w:rFonts w:ascii="DIN-Regular" w:hAnsi="DIN-Regular"/>
                <w:sz w:val="20"/>
                <w:szCs w:val="20"/>
                <w:lang w:val="en-SG"/>
              </w:rPr>
              <w:t>[Only applicable for investors who signed LOA and will place order by HSBC trade input service]</w:t>
            </w:r>
          </w:p>
          <w:p w14:paraId="77301160" w14:textId="748AA198" w:rsidR="00FC737D" w:rsidRPr="00420758" w:rsidRDefault="00FC737D" w:rsidP="00FC737D">
            <w:pPr>
              <w:rPr>
                <w:rFonts w:ascii="DIN-Regular" w:hAnsi="DIN-Regular"/>
                <w:sz w:val="20"/>
                <w:szCs w:val="20"/>
                <w:lang w:val="en-SG"/>
              </w:rPr>
            </w:pPr>
            <w:r>
              <w:rPr>
                <w:rFonts w:ascii="DIN-Regular" w:hAnsi="DIN-Regular"/>
                <w:sz w:val="20"/>
                <w:szCs w:val="20"/>
                <w:lang w:val="en-SG"/>
              </w:rPr>
              <w:object w:dxaOrig="1535" w:dyaOrig="991" w14:anchorId="4E5BC1E0">
                <v:shape id="_x0000_i1035" type="#_x0000_t75" style="width:76.5pt;height:49.5pt" o:ole="">
                  <v:imagedata r:id="rId30" o:title=""/>
                </v:shape>
                <o:OLEObject Type="Embed" ProgID="Word.Document.12" ShapeID="_x0000_i1035" DrawAspect="Icon" ObjectID="_1822054487" r:id="rId31">
                  <o:FieldCodes>\s</o:FieldCodes>
                </o:OLEObject>
              </w:object>
            </w:r>
          </w:p>
        </w:tc>
        <w:tc>
          <w:tcPr>
            <w:tcW w:w="3442" w:type="dxa"/>
          </w:tcPr>
          <w:p w14:paraId="0A17994C" w14:textId="3240C25C" w:rsidR="00FC737D" w:rsidRPr="00420758" w:rsidRDefault="00FC737D" w:rsidP="00FC737D">
            <w:pPr>
              <w:rPr>
                <w:rFonts w:ascii="DIN-Regular" w:hAnsi="DIN-Regular"/>
                <w:sz w:val="20"/>
                <w:szCs w:val="20"/>
                <w:lang w:val="en-SG"/>
              </w:rPr>
            </w:pPr>
            <w:r>
              <w:rPr>
                <w:rFonts w:ascii="DIN-Regular" w:hAnsi="DIN-Regular"/>
                <w:sz w:val="20"/>
                <w:szCs w:val="20"/>
                <w:lang w:val="en-SG"/>
              </w:rPr>
              <w:t>One copy</w:t>
            </w:r>
          </w:p>
        </w:tc>
        <w:tc>
          <w:tcPr>
            <w:tcW w:w="6027" w:type="dxa"/>
          </w:tcPr>
          <w:p w14:paraId="056637E9" w14:textId="77777777" w:rsidR="00FC737D" w:rsidRDefault="00FC737D" w:rsidP="00FC737D">
            <w:pPr>
              <w:rPr>
                <w:rFonts w:ascii="DIN-Regular" w:hAnsi="DIN-Regular"/>
                <w:sz w:val="20"/>
                <w:szCs w:val="20"/>
                <w:lang w:val="en-SG"/>
              </w:rPr>
            </w:pPr>
            <w:r>
              <w:rPr>
                <w:rFonts w:ascii="DIN-Regular" w:hAnsi="DIN-Regular"/>
                <w:sz w:val="20"/>
                <w:szCs w:val="20"/>
                <w:lang w:val="en-SG"/>
              </w:rPr>
              <w:t>Due to HSBC requirement, please kindly provide the List of Authorized Trader as per attached template.</w:t>
            </w:r>
          </w:p>
          <w:p w14:paraId="3D7BAA81" w14:textId="77777777" w:rsidR="00FC737D" w:rsidRDefault="00FC737D" w:rsidP="00FC737D">
            <w:pPr>
              <w:rPr>
                <w:rFonts w:ascii="DIN-Regular" w:hAnsi="DIN-Regular"/>
                <w:sz w:val="20"/>
                <w:szCs w:val="20"/>
                <w:lang w:val="en-SG"/>
              </w:rPr>
            </w:pPr>
          </w:p>
          <w:p w14:paraId="4660BC92" w14:textId="4C48EDEE" w:rsidR="00FC737D" w:rsidRPr="00420758" w:rsidRDefault="00FC737D" w:rsidP="00FC737D">
            <w:pPr>
              <w:rPr>
                <w:color w:val="000000" w:themeColor="text1"/>
                <w:sz w:val="20"/>
                <w:szCs w:val="20"/>
                <w:lang w:val="en-SG"/>
              </w:rPr>
            </w:pPr>
            <w:r>
              <w:rPr>
                <w:rFonts w:ascii="DIN-Regular" w:hAnsi="DIN-Regular"/>
                <w:sz w:val="20"/>
                <w:szCs w:val="20"/>
                <w:lang w:val="en-SG"/>
              </w:rPr>
              <w:t>Operational Arrangement on the Trade Input Service in CIBM and CIFXM is one way letter to investors, no further execution is needed.</w:t>
            </w:r>
          </w:p>
        </w:tc>
      </w:tr>
    </w:tbl>
    <w:p w14:paraId="2728AA9F" w14:textId="77777777" w:rsidR="00322E2D" w:rsidRPr="002C415E" w:rsidRDefault="004C0FE8" w:rsidP="00322E2D">
      <w:pPr>
        <w:spacing w:before="240"/>
        <w:rPr>
          <w:rFonts w:ascii="DIN-Bold" w:hAnsi="DIN-Bold"/>
          <w:sz w:val="28"/>
          <w:szCs w:val="28"/>
          <w:lang w:val="en-SG"/>
        </w:rPr>
      </w:pPr>
      <w:r>
        <w:rPr>
          <w:rFonts w:ascii="DIN-Bold" w:hAnsi="DIN-Bold"/>
          <w:sz w:val="26"/>
          <w:szCs w:val="26"/>
          <w:lang w:val="en-SG"/>
        </w:rPr>
        <w:br w:type="page"/>
      </w:r>
      <w:r w:rsidR="00322E2D" w:rsidRPr="002C415E">
        <w:rPr>
          <w:rFonts w:ascii="DIN-Bold" w:hAnsi="DIN-Bold"/>
          <w:sz w:val="28"/>
          <w:szCs w:val="28"/>
          <w:lang w:val="en-SG"/>
        </w:rPr>
        <w:lastRenderedPageBreak/>
        <w:t>CCDC</w:t>
      </w:r>
      <w:r w:rsidR="00322E2D">
        <w:rPr>
          <w:rFonts w:ascii="DIN-Bold" w:hAnsi="DIN-Bold"/>
          <w:sz w:val="28"/>
          <w:szCs w:val="28"/>
          <w:lang w:val="en-SG"/>
        </w:rPr>
        <w:t>/SCH/CFETS CIBM</w:t>
      </w:r>
      <w:r w:rsidR="00322E2D" w:rsidRPr="002C415E">
        <w:rPr>
          <w:rFonts w:ascii="DIN-Bold" w:hAnsi="DIN-Bold"/>
          <w:sz w:val="28"/>
          <w:szCs w:val="28"/>
          <w:lang w:val="en-SG"/>
        </w:rPr>
        <w:t xml:space="preserve"> Account Opening</w:t>
      </w:r>
    </w:p>
    <w:tbl>
      <w:tblPr>
        <w:tblStyle w:val="TableGrid"/>
        <w:tblW w:w="13965" w:type="dxa"/>
        <w:tblLook w:val="04A0" w:firstRow="1" w:lastRow="0" w:firstColumn="1" w:lastColumn="0" w:noHBand="0" w:noVBand="1"/>
      </w:tblPr>
      <w:tblGrid>
        <w:gridCol w:w="1078"/>
        <w:gridCol w:w="3740"/>
        <w:gridCol w:w="3384"/>
        <w:gridCol w:w="5763"/>
      </w:tblGrid>
      <w:tr w:rsidR="00322E2D" w14:paraId="56F19896" w14:textId="77777777" w:rsidTr="006230D1">
        <w:tc>
          <w:tcPr>
            <w:tcW w:w="1078" w:type="dxa"/>
          </w:tcPr>
          <w:p w14:paraId="5E2668EE" w14:textId="77777777" w:rsidR="00322E2D" w:rsidRDefault="00322E2D" w:rsidP="0037421E">
            <w:pPr>
              <w:rPr>
                <w:sz w:val="30"/>
                <w:szCs w:val="30"/>
                <w:lang w:val="en-SG"/>
              </w:rPr>
            </w:pPr>
          </w:p>
        </w:tc>
        <w:tc>
          <w:tcPr>
            <w:tcW w:w="3740" w:type="dxa"/>
          </w:tcPr>
          <w:p w14:paraId="02946422" w14:textId="77777777" w:rsidR="00322E2D" w:rsidRPr="000248F2" w:rsidRDefault="00322E2D" w:rsidP="0037421E">
            <w:pPr>
              <w:rPr>
                <w:rFonts w:ascii="DIN-Regular" w:hAnsi="DIN-Regular"/>
                <w:sz w:val="24"/>
                <w:szCs w:val="24"/>
                <w:lang w:val="en-SG"/>
              </w:rPr>
            </w:pPr>
            <w:r w:rsidRPr="000248F2">
              <w:rPr>
                <w:rFonts w:ascii="DIN-Regular" w:hAnsi="DIN-Regular"/>
                <w:sz w:val="24"/>
                <w:szCs w:val="24"/>
                <w:lang w:val="en-SG"/>
              </w:rPr>
              <w:t>Document Type</w:t>
            </w:r>
          </w:p>
        </w:tc>
        <w:tc>
          <w:tcPr>
            <w:tcW w:w="3384" w:type="dxa"/>
          </w:tcPr>
          <w:p w14:paraId="11D20E86" w14:textId="77777777" w:rsidR="00322E2D" w:rsidRPr="000248F2" w:rsidRDefault="00322E2D" w:rsidP="0037421E">
            <w:pPr>
              <w:rPr>
                <w:rFonts w:ascii="DIN-Regular" w:hAnsi="DIN-Regular"/>
                <w:sz w:val="24"/>
                <w:szCs w:val="24"/>
                <w:lang w:val="en-SG"/>
              </w:rPr>
            </w:pPr>
            <w:r w:rsidRPr="000248F2">
              <w:rPr>
                <w:rFonts w:ascii="DIN-Regular" w:hAnsi="DIN-Regular"/>
                <w:sz w:val="24"/>
                <w:szCs w:val="24"/>
                <w:lang w:val="en-SG"/>
              </w:rPr>
              <w:t>Requirements</w:t>
            </w:r>
          </w:p>
        </w:tc>
        <w:tc>
          <w:tcPr>
            <w:tcW w:w="5763" w:type="dxa"/>
          </w:tcPr>
          <w:p w14:paraId="4283D790" w14:textId="77777777" w:rsidR="00322E2D" w:rsidRPr="000248F2" w:rsidRDefault="00322E2D" w:rsidP="0037421E">
            <w:pPr>
              <w:rPr>
                <w:rFonts w:ascii="DIN-Regular" w:hAnsi="DIN-Regular"/>
                <w:sz w:val="24"/>
                <w:szCs w:val="24"/>
                <w:lang w:val="en-SG"/>
              </w:rPr>
            </w:pPr>
            <w:r w:rsidRPr="000248F2">
              <w:rPr>
                <w:rFonts w:ascii="DIN-Regular" w:hAnsi="DIN-Regular"/>
                <w:sz w:val="24"/>
                <w:szCs w:val="24"/>
                <w:lang w:val="en-SG"/>
              </w:rPr>
              <w:t>Remarks</w:t>
            </w:r>
          </w:p>
        </w:tc>
      </w:tr>
      <w:tr w:rsidR="00322E2D" w14:paraId="265E301A" w14:textId="77777777" w:rsidTr="006230D1">
        <w:tc>
          <w:tcPr>
            <w:tcW w:w="1078" w:type="dxa"/>
          </w:tcPr>
          <w:p w14:paraId="0D779434" w14:textId="77777777" w:rsidR="00322E2D" w:rsidRPr="000248F2" w:rsidRDefault="00322E2D" w:rsidP="0037421E">
            <w:pPr>
              <w:rPr>
                <w:rFonts w:ascii="DIN-Regular" w:hAnsi="DIN-Regular"/>
                <w:sz w:val="20"/>
                <w:szCs w:val="20"/>
                <w:lang w:val="en-SG"/>
              </w:rPr>
            </w:pPr>
            <w:r w:rsidRPr="000248F2">
              <w:rPr>
                <w:rFonts w:ascii="DIN-Regular" w:hAnsi="DIN-Regular"/>
                <w:sz w:val="20"/>
                <w:szCs w:val="20"/>
                <w:lang w:val="en-SG"/>
              </w:rPr>
              <w:t>1</w:t>
            </w:r>
          </w:p>
        </w:tc>
        <w:tc>
          <w:tcPr>
            <w:tcW w:w="3740" w:type="dxa"/>
          </w:tcPr>
          <w:p w14:paraId="3F7D3CF9" w14:textId="77777777" w:rsidR="00322E2D" w:rsidRPr="000248F2" w:rsidRDefault="00322E2D" w:rsidP="0037421E">
            <w:pPr>
              <w:rPr>
                <w:rFonts w:ascii="DIN-Regular" w:hAnsi="DIN-Regular"/>
                <w:sz w:val="20"/>
                <w:szCs w:val="20"/>
                <w:lang w:val="en-SG"/>
              </w:rPr>
            </w:pPr>
            <w:r w:rsidRPr="000248F2">
              <w:rPr>
                <w:rFonts w:ascii="DIN-Regular" w:hAnsi="DIN-Regular"/>
                <w:sz w:val="20"/>
                <w:szCs w:val="20"/>
                <w:lang w:val="en-SG"/>
              </w:rPr>
              <w:t xml:space="preserve">Business Application Form of </w:t>
            </w:r>
            <w:r>
              <w:rPr>
                <w:rFonts w:ascii="DIN-Regular" w:hAnsi="DIN-Regular"/>
                <w:sz w:val="20"/>
                <w:szCs w:val="20"/>
                <w:lang w:val="en-SG"/>
              </w:rPr>
              <w:t xml:space="preserve">Overseas </w:t>
            </w:r>
            <w:r w:rsidRPr="000248F2">
              <w:rPr>
                <w:rFonts w:ascii="DIN-Regular" w:hAnsi="DIN-Regular"/>
                <w:sz w:val="20"/>
                <w:szCs w:val="20"/>
                <w:lang w:val="en-SG"/>
              </w:rPr>
              <w:t>Institutional Investors</w:t>
            </w:r>
            <w:r>
              <w:rPr>
                <w:rFonts w:ascii="DIN-Regular" w:hAnsi="DIN-Regular"/>
                <w:sz w:val="20"/>
                <w:szCs w:val="20"/>
                <w:lang w:val="en-SG"/>
              </w:rPr>
              <w:t xml:space="preserve"> for CCDC, SCH and CFETS</w:t>
            </w:r>
          </w:p>
          <w:bookmarkStart w:id="10" w:name="_MON_1820829512"/>
          <w:bookmarkEnd w:id="10"/>
          <w:p w14:paraId="0ECBA658" w14:textId="77777777" w:rsidR="00907DD4" w:rsidRDefault="004B31A0" w:rsidP="00907DD4">
            <w:pPr>
              <w:spacing w:before="240"/>
              <w:rPr>
                <w:rFonts w:ascii="Arial" w:hAnsi="Arial" w:cs="Arial"/>
                <w:color w:val="000000"/>
                <w:sz w:val="15"/>
                <w:szCs w:val="15"/>
              </w:rPr>
            </w:pPr>
            <w:r>
              <w:rPr>
                <w:rFonts w:ascii="Arial" w:hAnsi="Arial" w:cs="Arial"/>
                <w:color w:val="000000"/>
                <w:sz w:val="15"/>
                <w:szCs w:val="15"/>
              </w:rPr>
              <w:object w:dxaOrig="1535" w:dyaOrig="991" w14:anchorId="7CEDF425">
                <v:shape id="_x0000_i1036" type="#_x0000_t75" style="width:76.5pt;height:49.5pt" o:ole="">
                  <v:imagedata r:id="rId32" o:title=""/>
                </v:shape>
                <o:OLEObject Type="Embed" ProgID="Word.Document.12" ShapeID="_x0000_i1036" DrawAspect="Icon" ObjectID="_1822054488" r:id="rId33">
                  <o:FieldCodes>\s</o:FieldCodes>
                </o:OLEObject>
              </w:object>
            </w:r>
          </w:p>
          <w:p w14:paraId="7F81468C" w14:textId="14BE7BCD" w:rsidR="00907DD4" w:rsidRPr="002C415E" w:rsidRDefault="00322E2D" w:rsidP="00907DD4">
            <w:pPr>
              <w:spacing w:before="240"/>
              <w:rPr>
                <w:rFonts w:ascii="DIN-Regular" w:hAnsi="DIN-Regular" w:cs="Arial"/>
                <w:color w:val="6600FF"/>
                <w:sz w:val="20"/>
                <w:szCs w:val="20"/>
              </w:rPr>
            </w:pPr>
            <w:r w:rsidRPr="00025C4C">
              <w:rPr>
                <w:rFonts w:ascii="DIN-Regular" w:hAnsi="DIN-Regular" w:cs="Arial"/>
                <w:color w:val="6600FF"/>
                <w:sz w:val="20"/>
                <w:szCs w:val="20"/>
              </w:rPr>
              <w:t>[</w:t>
            </w:r>
            <w:r w:rsidR="00C55054">
              <w:rPr>
                <w:rFonts w:ascii="DIN-Regular" w:hAnsi="DIN-Regular" w:cs="Arial"/>
                <w:color w:val="6600FF"/>
                <w:sz w:val="20"/>
                <w:szCs w:val="20"/>
              </w:rPr>
              <w:t>Bilingual</w:t>
            </w:r>
            <w:r w:rsidR="00907DD4">
              <w:rPr>
                <w:rFonts w:ascii="DIN-Regular" w:hAnsi="DIN-Regular" w:cs="Arial"/>
                <w:color w:val="6600FF"/>
                <w:sz w:val="20"/>
                <w:szCs w:val="20"/>
              </w:rPr>
              <w:t xml:space="preserve"> </w:t>
            </w:r>
            <w:r w:rsidRPr="00025C4C">
              <w:rPr>
                <w:rFonts w:ascii="DIN-Regular" w:hAnsi="DIN-Regular" w:cs="Arial"/>
                <w:color w:val="6600FF"/>
                <w:sz w:val="20"/>
                <w:szCs w:val="20"/>
              </w:rPr>
              <w:t xml:space="preserve">version for </w:t>
            </w:r>
            <w:r w:rsidR="00C55054">
              <w:rPr>
                <w:rFonts w:ascii="DIN-Regular" w:hAnsi="DIN-Regular" w:cs="Arial"/>
                <w:color w:val="6600FF"/>
                <w:sz w:val="20"/>
                <w:szCs w:val="20"/>
              </w:rPr>
              <w:t>execution</w:t>
            </w:r>
            <w:r w:rsidRPr="00025C4C">
              <w:rPr>
                <w:rFonts w:ascii="DIN-Regular" w:hAnsi="DIN-Regular" w:cs="Arial"/>
                <w:color w:val="6600FF"/>
                <w:sz w:val="20"/>
                <w:szCs w:val="20"/>
              </w:rPr>
              <w:t>]</w:t>
            </w:r>
          </w:p>
        </w:tc>
        <w:tc>
          <w:tcPr>
            <w:tcW w:w="3384" w:type="dxa"/>
          </w:tcPr>
          <w:p w14:paraId="1D7C68D7" w14:textId="77777777" w:rsidR="00322E2D" w:rsidRPr="00A527F9" w:rsidRDefault="00322E2D" w:rsidP="0037421E">
            <w:pPr>
              <w:rPr>
                <w:rFonts w:ascii="DIN-Regular" w:hAnsi="DIN-Regular"/>
                <w:b/>
                <w:sz w:val="20"/>
                <w:szCs w:val="20"/>
                <w:lang w:val="en-SG"/>
              </w:rPr>
            </w:pPr>
            <w:r w:rsidRPr="00A527F9">
              <w:rPr>
                <w:rFonts w:ascii="DIN-Regular" w:hAnsi="DIN-Regular"/>
                <w:b/>
                <w:sz w:val="20"/>
                <w:szCs w:val="20"/>
                <w:lang w:val="en-SG"/>
              </w:rPr>
              <w:t>One original per account</w:t>
            </w:r>
          </w:p>
          <w:p w14:paraId="48CEBCDF" w14:textId="77777777" w:rsidR="00322E2D" w:rsidRPr="000248F2" w:rsidRDefault="00322E2D" w:rsidP="0037421E">
            <w:pPr>
              <w:spacing w:before="240"/>
              <w:rPr>
                <w:rFonts w:ascii="DIN-Regular" w:hAnsi="DIN-Regular"/>
                <w:sz w:val="20"/>
                <w:szCs w:val="20"/>
                <w:lang w:val="en-SG"/>
              </w:rPr>
            </w:pPr>
            <w:r w:rsidRPr="00D45514">
              <w:rPr>
                <w:rFonts w:ascii="DIN-Bold" w:hAnsi="DIN-Bold"/>
                <w:sz w:val="20"/>
                <w:szCs w:val="20"/>
                <w:lang w:val="en-SG"/>
              </w:rPr>
              <w:t>Note:</w:t>
            </w:r>
            <w:r w:rsidRPr="000248F2">
              <w:rPr>
                <w:rFonts w:ascii="DIN-Regular" w:hAnsi="DIN-Regular"/>
                <w:sz w:val="20"/>
                <w:szCs w:val="20"/>
                <w:lang w:val="en-SG"/>
              </w:rPr>
              <w:t xml:space="preserve"> Affix with client’s company </w:t>
            </w:r>
            <w:r>
              <w:rPr>
                <w:rFonts w:ascii="DIN-Regular" w:hAnsi="DIN-Regular"/>
                <w:sz w:val="20"/>
                <w:szCs w:val="20"/>
                <w:lang w:val="en-SG"/>
              </w:rPr>
              <w:t>chop</w:t>
            </w:r>
            <w:r w:rsidRPr="000248F2">
              <w:rPr>
                <w:rFonts w:ascii="DIN-Regular" w:hAnsi="DIN-Regular"/>
                <w:sz w:val="20"/>
                <w:szCs w:val="20"/>
                <w:lang w:val="en-SG"/>
              </w:rPr>
              <w:t xml:space="preserve"> and sign</w:t>
            </w:r>
            <w:r>
              <w:rPr>
                <w:rFonts w:ascii="DIN-Regular" w:hAnsi="DIN-Regular"/>
                <w:sz w:val="20"/>
                <w:szCs w:val="20"/>
                <w:lang w:val="en-SG"/>
              </w:rPr>
              <w:t>ed</w:t>
            </w:r>
            <w:r w:rsidRPr="000248F2">
              <w:rPr>
                <w:rFonts w:ascii="DIN-Regular" w:hAnsi="DIN-Regular"/>
                <w:sz w:val="20"/>
                <w:szCs w:val="20"/>
                <w:lang w:val="en-SG"/>
              </w:rPr>
              <w:t xml:space="preserve"> by client’s authorised person</w:t>
            </w:r>
          </w:p>
          <w:p w14:paraId="3E309CC4" w14:textId="77777777" w:rsidR="00322E2D" w:rsidRPr="00DD5A41" w:rsidRDefault="00322E2D" w:rsidP="0037421E">
            <w:pPr>
              <w:rPr>
                <w:color w:val="000000" w:themeColor="text1"/>
                <w:sz w:val="20"/>
                <w:szCs w:val="20"/>
              </w:rPr>
            </w:pPr>
          </w:p>
        </w:tc>
        <w:tc>
          <w:tcPr>
            <w:tcW w:w="5763" w:type="dxa"/>
          </w:tcPr>
          <w:p w14:paraId="69FAD84D" w14:textId="77777777" w:rsidR="00322E2D" w:rsidRPr="003528C4" w:rsidRDefault="00322E2D" w:rsidP="0037421E">
            <w:pPr>
              <w:rPr>
                <w:rFonts w:ascii="DIN-Regular" w:hAnsi="DIN-Regular"/>
                <w:sz w:val="20"/>
                <w:szCs w:val="20"/>
                <w:lang w:val="en-SG"/>
              </w:rPr>
            </w:pPr>
            <w:r w:rsidRPr="003528C4">
              <w:rPr>
                <w:rFonts w:ascii="DIN-Regular" w:hAnsi="DIN-Regular"/>
                <w:sz w:val="20"/>
                <w:szCs w:val="20"/>
                <w:lang w:val="en-SG"/>
              </w:rPr>
              <w:t>The form must be printed and executed on one-sided page.</w:t>
            </w:r>
          </w:p>
          <w:p w14:paraId="7692F99F" w14:textId="77777777" w:rsidR="00322E2D" w:rsidRDefault="00322E2D" w:rsidP="0037421E">
            <w:pPr>
              <w:rPr>
                <w:rFonts w:ascii="DIN-Regular" w:hAnsi="DIN-Regular"/>
                <w:sz w:val="20"/>
                <w:szCs w:val="20"/>
                <w:lang w:val="en-SG"/>
              </w:rPr>
            </w:pPr>
          </w:p>
          <w:p w14:paraId="5547F681" w14:textId="77777777" w:rsidR="00FE5375" w:rsidRDefault="00FE5375" w:rsidP="0037421E">
            <w:pPr>
              <w:rPr>
                <w:rFonts w:ascii="DIN-Regular" w:hAnsi="DIN-Regular"/>
                <w:sz w:val="20"/>
                <w:szCs w:val="20"/>
                <w:lang w:val="en-SG"/>
              </w:rPr>
            </w:pPr>
            <w:r>
              <w:rPr>
                <w:rFonts w:ascii="DIN-Regular" w:hAnsi="DIN-Regular"/>
                <w:sz w:val="20"/>
                <w:szCs w:val="20"/>
                <w:lang w:val="en-SG"/>
              </w:rPr>
              <w:t xml:space="preserve">This form is used for bond/DVP cash accounts opening with CCDC/SCH and trade code application with CFETS. </w:t>
            </w:r>
          </w:p>
          <w:p w14:paraId="63B3AE55" w14:textId="77777777" w:rsidR="00FE5375" w:rsidRDefault="00FE5375" w:rsidP="0037421E">
            <w:pPr>
              <w:rPr>
                <w:rFonts w:ascii="DIN-Regular" w:hAnsi="DIN-Regular"/>
                <w:sz w:val="20"/>
                <w:szCs w:val="20"/>
                <w:lang w:val="en-SG"/>
              </w:rPr>
            </w:pPr>
          </w:p>
          <w:p w14:paraId="5748FEA7" w14:textId="3491EB80" w:rsidR="00914792" w:rsidRPr="003528C4" w:rsidRDefault="00914792" w:rsidP="0037421E">
            <w:pPr>
              <w:rPr>
                <w:rFonts w:ascii="DIN-Regular" w:hAnsi="DIN-Regular"/>
                <w:sz w:val="20"/>
                <w:szCs w:val="20"/>
                <w:lang w:val="en-SG"/>
              </w:rPr>
            </w:pPr>
            <w:r>
              <w:rPr>
                <w:rFonts w:ascii="DIN-Regular" w:hAnsi="DIN-Regular"/>
                <w:sz w:val="20"/>
                <w:szCs w:val="20"/>
                <w:lang w:val="en-SG"/>
              </w:rPr>
              <w:t>This form must be executed on the bilingual version. English input is acceptable.</w:t>
            </w:r>
          </w:p>
        </w:tc>
      </w:tr>
      <w:tr w:rsidR="00322E2D" w:rsidRPr="000248F2" w14:paraId="4B7661D0" w14:textId="77777777" w:rsidTr="006230D1">
        <w:tc>
          <w:tcPr>
            <w:tcW w:w="1078" w:type="dxa"/>
          </w:tcPr>
          <w:p w14:paraId="17F76F12" w14:textId="42FAD3A9" w:rsidR="00322E2D" w:rsidRPr="000248F2" w:rsidRDefault="006230D1" w:rsidP="0037421E">
            <w:pPr>
              <w:rPr>
                <w:rFonts w:ascii="DIN-Regular" w:hAnsi="DIN-Regular"/>
                <w:sz w:val="20"/>
                <w:szCs w:val="20"/>
                <w:lang w:val="en-SG"/>
              </w:rPr>
            </w:pPr>
            <w:r>
              <w:rPr>
                <w:rFonts w:ascii="DIN-Regular" w:hAnsi="DIN-Regular"/>
                <w:sz w:val="20"/>
                <w:szCs w:val="20"/>
                <w:lang w:val="en-SG"/>
              </w:rPr>
              <w:t>2</w:t>
            </w:r>
          </w:p>
        </w:tc>
        <w:tc>
          <w:tcPr>
            <w:tcW w:w="3740" w:type="dxa"/>
          </w:tcPr>
          <w:p w14:paraId="0A6CBFC3" w14:textId="77777777" w:rsidR="00322E2D" w:rsidRDefault="00322E2D" w:rsidP="0037421E">
            <w:pPr>
              <w:rPr>
                <w:rFonts w:ascii="DIN-Regular" w:hAnsi="DIN-Regular"/>
                <w:sz w:val="20"/>
                <w:szCs w:val="20"/>
                <w:lang w:val="en-SG"/>
              </w:rPr>
            </w:pPr>
            <w:r>
              <w:rPr>
                <w:rFonts w:ascii="DIN-Regular" w:hAnsi="DIN-Regular"/>
                <w:sz w:val="20"/>
                <w:szCs w:val="20"/>
                <w:lang w:val="en-SG"/>
              </w:rPr>
              <w:t>Authorization Letter to Investment Manager for RFQ (optional)</w:t>
            </w:r>
          </w:p>
          <w:p w14:paraId="0905547D" w14:textId="77777777" w:rsidR="00322E2D" w:rsidRDefault="00322E2D" w:rsidP="0037421E">
            <w:pPr>
              <w:rPr>
                <w:rFonts w:ascii="DIN-Regular" w:hAnsi="DIN-Regular"/>
                <w:sz w:val="20"/>
                <w:szCs w:val="20"/>
                <w:lang w:val="en-SG"/>
              </w:rPr>
            </w:pPr>
          </w:p>
          <w:bookmarkStart w:id="11" w:name="_MON_1820829914"/>
          <w:bookmarkEnd w:id="11"/>
          <w:p w14:paraId="2C86FF2D" w14:textId="44DD98F9" w:rsidR="00322E2D" w:rsidRDefault="00D16587" w:rsidP="0037421E">
            <w:pPr>
              <w:rPr>
                <w:rFonts w:ascii="DIN-Regular" w:hAnsi="DIN-Regular"/>
                <w:sz w:val="20"/>
                <w:szCs w:val="20"/>
                <w:lang w:val="en-SG"/>
              </w:rPr>
            </w:pPr>
            <w:r>
              <w:rPr>
                <w:rFonts w:ascii="DIN-Regular" w:hAnsi="DIN-Regular"/>
                <w:sz w:val="20"/>
                <w:szCs w:val="20"/>
                <w:lang w:val="en-SG"/>
              </w:rPr>
              <w:object w:dxaOrig="1535" w:dyaOrig="991" w14:anchorId="0442660C">
                <v:shape id="_x0000_i1037" type="#_x0000_t75" style="width:76.5pt;height:49.5pt" o:ole="">
                  <v:imagedata r:id="rId34" o:title=""/>
                </v:shape>
                <o:OLEObject Type="Embed" ProgID="Word.Document.12" ShapeID="_x0000_i1037" DrawAspect="Icon" ObjectID="_1822054489" r:id="rId35">
                  <o:FieldCodes>\s</o:FieldCodes>
                </o:OLEObject>
              </w:object>
            </w:r>
          </w:p>
          <w:p w14:paraId="51F82AED" w14:textId="77777777" w:rsidR="00322E2D" w:rsidRDefault="00322E2D" w:rsidP="0037421E">
            <w:pPr>
              <w:rPr>
                <w:rFonts w:ascii="DIN-Regular" w:hAnsi="DIN-Regular"/>
                <w:sz w:val="20"/>
                <w:szCs w:val="20"/>
                <w:lang w:val="en-SG"/>
              </w:rPr>
            </w:pPr>
          </w:p>
          <w:p w14:paraId="3893AE2D" w14:textId="77777777" w:rsidR="00322E2D" w:rsidRPr="000248F2" w:rsidRDefault="00322E2D" w:rsidP="0037421E">
            <w:pPr>
              <w:rPr>
                <w:rFonts w:ascii="DIN-Regular" w:hAnsi="DIN-Regular"/>
                <w:sz w:val="20"/>
                <w:szCs w:val="20"/>
                <w:lang w:val="en-SG"/>
              </w:rPr>
            </w:pPr>
          </w:p>
        </w:tc>
        <w:tc>
          <w:tcPr>
            <w:tcW w:w="3384" w:type="dxa"/>
          </w:tcPr>
          <w:p w14:paraId="148DB34A" w14:textId="77777777" w:rsidR="00322E2D" w:rsidRDefault="00322E2D" w:rsidP="0037421E">
            <w:pPr>
              <w:rPr>
                <w:rFonts w:ascii="DIN-Regular" w:hAnsi="DIN-Regular"/>
                <w:sz w:val="20"/>
                <w:szCs w:val="20"/>
                <w:lang w:val="en-SG"/>
              </w:rPr>
            </w:pPr>
            <w:r>
              <w:rPr>
                <w:rFonts w:ascii="DIN-Regular" w:hAnsi="DIN-Regular"/>
                <w:sz w:val="20"/>
                <w:szCs w:val="20"/>
                <w:lang w:val="en-SG"/>
              </w:rPr>
              <w:t>One original</w:t>
            </w:r>
          </w:p>
        </w:tc>
        <w:tc>
          <w:tcPr>
            <w:tcW w:w="5763" w:type="dxa"/>
          </w:tcPr>
          <w:p w14:paraId="1B23E78A" w14:textId="77777777" w:rsidR="00322E2D" w:rsidRPr="000248F2" w:rsidRDefault="00322E2D" w:rsidP="0037421E">
            <w:pPr>
              <w:rPr>
                <w:rFonts w:ascii="DIN-Regular" w:hAnsi="DIN-Regular"/>
                <w:sz w:val="20"/>
                <w:szCs w:val="20"/>
                <w:lang w:val="en-SG"/>
              </w:rPr>
            </w:pPr>
            <w:r w:rsidRPr="008A1392">
              <w:rPr>
                <w:rFonts w:ascii="DIN-Regular" w:hAnsi="DIN-Regular"/>
                <w:sz w:val="20"/>
                <w:szCs w:val="20"/>
                <w:lang w:val="en-SG"/>
              </w:rPr>
              <w:t>Only required if RFQ request received from client's external IM, rather than itself.</w:t>
            </w:r>
          </w:p>
        </w:tc>
      </w:tr>
      <w:tr w:rsidR="005A6F30" w:rsidRPr="000248F2" w14:paraId="6CC199C0" w14:textId="77777777" w:rsidTr="006230D1">
        <w:tc>
          <w:tcPr>
            <w:tcW w:w="1078" w:type="dxa"/>
          </w:tcPr>
          <w:p w14:paraId="284414F3" w14:textId="544A741D" w:rsidR="005A6F30" w:rsidRDefault="006230D1" w:rsidP="0037421E">
            <w:pPr>
              <w:rPr>
                <w:rFonts w:ascii="DIN-Regular" w:hAnsi="DIN-Regular"/>
                <w:sz w:val="20"/>
                <w:szCs w:val="20"/>
                <w:lang w:val="en-SG" w:eastAsia="zh-CN"/>
              </w:rPr>
            </w:pPr>
            <w:r>
              <w:rPr>
                <w:rFonts w:ascii="DIN-Regular" w:hAnsi="DIN-Regular"/>
                <w:sz w:val="20"/>
                <w:szCs w:val="20"/>
                <w:lang w:val="en-SG" w:eastAsia="zh-CN"/>
              </w:rPr>
              <w:t>3</w:t>
            </w:r>
          </w:p>
        </w:tc>
        <w:tc>
          <w:tcPr>
            <w:tcW w:w="3740" w:type="dxa"/>
          </w:tcPr>
          <w:p w14:paraId="17B58F38" w14:textId="77777777" w:rsidR="005A6F30" w:rsidRPr="005A6F30" w:rsidRDefault="005A6F30" w:rsidP="005A6F30">
            <w:pPr>
              <w:rPr>
                <w:rFonts w:ascii="DIN-Regular" w:hAnsi="DIN-Regular"/>
                <w:sz w:val="20"/>
                <w:szCs w:val="20"/>
                <w:lang w:val="en-SG"/>
              </w:rPr>
            </w:pPr>
            <w:r w:rsidRPr="005A6F30">
              <w:rPr>
                <w:rFonts w:ascii="DIN-Regular" w:hAnsi="DIN-Regular"/>
                <w:sz w:val="20"/>
                <w:szCs w:val="20"/>
                <w:lang w:val="en-SG"/>
              </w:rPr>
              <w:t>Registration Form for Overseas Investors Conducting FX Business</w:t>
            </w:r>
          </w:p>
          <w:p w14:paraId="2B442007" w14:textId="77777777" w:rsidR="005A6F30" w:rsidRPr="005A6F30" w:rsidRDefault="005A6F30" w:rsidP="005A6F30">
            <w:pPr>
              <w:rPr>
                <w:rFonts w:ascii="DIN-Regular" w:hAnsi="DIN-Regular"/>
                <w:sz w:val="20"/>
                <w:szCs w:val="20"/>
                <w:lang w:val="en-SG"/>
              </w:rPr>
            </w:pPr>
            <w:r w:rsidRPr="005A6F30">
              <w:rPr>
                <w:rFonts w:ascii="DIN-Regular" w:hAnsi="DIN-Regular"/>
                <w:sz w:val="20"/>
                <w:szCs w:val="20"/>
                <w:lang w:val="en-SG"/>
              </w:rPr>
              <w:t>in the Domestic Financial Institution-to-Customer Market</w:t>
            </w:r>
          </w:p>
          <w:p w14:paraId="6F8D675C" w14:textId="77777777" w:rsidR="005A6F30" w:rsidRPr="005A6F30" w:rsidRDefault="005A6F30" w:rsidP="005A6F30">
            <w:pPr>
              <w:rPr>
                <w:rFonts w:ascii="DIN-Regular" w:hAnsi="DIN-Regular"/>
                <w:sz w:val="20"/>
                <w:szCs w:val="20"/>
                <w:lang w:val="en-SG"/>
              </w:rPr>
            </w:pPr>
          </w:p>
          <w:p w14:paraId="02D32780" w14:textId="77777777" w:rsidR="005A6F30" w:rsidRDefault="005A6F30" w:rsidP="005A6F30">
            <w:pPr>
              <w:rPr>
                <w:rFonts w:ascii="DIN-Regular" w:hAnsi="DIN-Regular"/>
                <w:sz w:val="20"/>
                <w:szCs w:val="20"/>
                <w:lang w:val="en-SG"/>
              </w:rPr>
            </w:pPr>
            <w:r w:rsidRPr="005A6F30">
              <w:rPr>
                <w:rFonts w:ascii="DIN-Regular" w:hAnsi="DIN-Regular"/>
                <w:sz w:val="20"/>
                <w:szCs w:val="20"/>
                <w:lang w:val="en-SG"/>
              </w:rPr>
              <w:t>[Only applied for those who participating OTC FX/FX derivatives]</w:t>
            </w:r>
          </w:p>
          <w:p w14:paraId="72F761FE" w14:textId="77777777" w:rsidR="005A6F30" w:rsidRDefault="005A6F30" w:rsidP="005A6F30">
            <w:pPr>
              <w:rPr>
                <w:rFonts w:ascii="DIN-Regular" w:hAnsi="DIN-Regular"/>
                <w:sz w:val="20"/>
                <w:szCs w:val="20"/>
                <w:lang w:val="en-SG" w:eastAsia="zh-CN"/>
              </w:rPr>
            </w:pPr>
          </w:p>
          <w:bookmarkStart w:id="12" w:name="_MON_1821705432"/>
          <w:bookmarkEnd w:id="12"/>
          <w:p w14:paraId="56E466B3" w14:textId="486D3086" w:rsidR="005A6F30" w:rsidRDefault="005A6F30" w:rsidP="005A6F30">
            <w:pPr>
              <w:rPr>
                <w:rFonts w:ascii="DIN-Regular" w:hAnsi="DIN-Regular"/>
                <w:sz w:val="20"/>
                <w:szCs w:val="20"/>
                <w:lang w:val="en-SG" w:eastAsia="zh-CN"/>
              </w:rPr>
            </w:pPr>
            <w:r>
              <w:rPr>
                <w:rFonts w:ascii="DIN-Regular" w:hAnsi="DIN-Regular"/>
                <w:sz w:val="20"/>
                <w:szCs w:val="20"/>
                <w:lang w:val="en-SG" w:eastAsia="zh-CN"/>
              </w:rPr>
              <w:object w:dxaOrig="1504" w:dyaOrig="1042" w14:anchorId="1FEB52FB">
                <v:shape id="_x0000_i1038" type="#_x0000_t75" style="width:75pt;height:51.75pt" o:ole="">
                  <v:imagedata r:id="rId36" o:title=""/>
                </v:shape>
                <o:OLEObject Type="Embed" ProgID="Word.Document.12" ShapeID="_x0000_i1038" DrawAspect="Icon" ObjectID="_1822054490" r:id="rId37">
                  <o:FieldCodes>\s</o:FieldCodes>
                </o:OLEObject>
              </w:object>
            </w:r>
          </w:p>
        </w:tc>
        <w:tc>
          <w:tcPr>
            <w:tcW w:w="3384" w:type="dxa"/>
          </w:tcPr>
          <w:p w14:paraId="1344B241" w14:textId="61A80E28" w:rsidR="005A6F30" w:rsidRDefault="005A6F30" w:rsidP="0037421E">
            <w:pPr>
              <w:rPr>
                <w:rFonts w:ascii="DIN-Regular" w:hAnsi="DIN-Regular"/>
                <w:sz w:val="20"/>
                <w:szCs w:val="20"/>
                <w:lang w:val="en-SG" w:eastAsia="zh-CN"/>
              </w:rPr>
            </w:pPr>
            <w:r>
              <w:rPr>
                <w:rFonts w:ascii="DIN-Regular" w:hAnsi="DIN-Regular" w:hint="eastAsia"/>
                <w:sz w:val="20"/>
                <w:szCs w:val="20"/>
                <w:lang w:val="en-SG" w:eastAsia="zh-CN"/>
              </w:rPr>
              <w:t>One copy</w:t>
            </w:r>
          </w:p>
        </w:tc>
        <w:tc>
          <w:tcPr>
            <w:tcW w:w="5763" w:type="dxa"/>
          </w:tcPr>
          <w:p w14:paraId="43DC8711" w14:textId="3B7FB9B6" w:rsidR="005A6F30" w:rsidRPr="005A6F30" w:rsidRDefault="005A6F30" w:rsidP="005A6F30">
            <w:pPr>
              <w:rPr>
                <w:rFonts w:ascii="DIN-Regular" w:hAnsi="DIN-Regular"/>
                <w:sz w:val="20"/>
                <w:szCs w:val="20"/>
                <w:lang w:val="en-SG"/>
              </w:rPr>
            </w:pPr>
            <w:r w:rsidRPr="005A6F30">
              <w:rPr>
                <w:rFonts w:ascii="DIN-Regular" w:hAnsi="DIN-Regular"/>
                <w:sz w:val="20"/>
                <w:szCs w:val="20"/>
                <w:lang w:val="en-SG"/>
              </w:rPr>
              <w:t xml:space="preserve">'- This form should be prepared and executed at entity </w:t>
            </w:r>
            <w:r w:rsidR="006230D1" w:rsidRPr="005A6F30">
              <w:rPr>
                <w:rFonts w:ascii="DIN-Regular" w:hAnsi="DIN-Regular"/>
                <w:sz w:val="20"/>
                <w:szCs w:val="20"/>
                <w:lang w:val="en-SG"/>
              </w:rPr>
              <w:t>level in</w:t>
            </w:r>
            <w:r w:rsidRPr="005A6F30">
              <w:rPr>
                <w:rFonts w:ascii="DIN-Regular" w:hAnsi="DIN-Regular"/>
                <w:sz w:val="20"/>
                <w:szCs w:val="20"/>
                <w:lang w:val="en-SG"/>
              </w:rPr>
              <w:t xml:space="preserve"> Chinese version. No hard copy is required. To be filed with CFETS via scanned form (signed in </w:t>
            </w:r>
            <w:r w:rsidR="006230D1" w:rsidRPr="005A6F30">
              <w:rPr>
                <w:rFonts w:ascii="DIN-Regular" w:hAnsi="DIN-Regular"/>
                <w:sz w:val="20"/>
                <w:szCs w:val="20"/>
                <w:lang w:val="en-SG"/>
              </w:rPr>
              <w:t>wet ink</w:t>
            </w:r>
            <w:r w:rsidRPr="005A6F30">
              <w:rPr>
                <w:rFonts w:ascii="DIN-Regular" w:hAnsi="DIN-Regular"/>
                <w:sz w:val="20"/>
                <w:szCs w:val="20"/>
                <w:lang w:val="en-SG"/>
              </w:rPr>
              <w:t xml:space="preserve">) is sufficient.   </w:t>
            </w:r>
          </w:p>
          <w:p w14:paraId="7E367090" w14:textId="77777777" w:rsidR="005A6F30" w:rsidRPr="005A6F30" w:rsidRDefault="005A6F30" w:rsidP="005A6F30">
            <w:pPr>
              <w:rPr>
                <w:rFonts w:ascii="DIN-Regular" w:hAnsi="DIN-Regular"/>
                <w:sz w:val="20"/>
                <w:szCs w:val="20"/>
                <w:lang w:val="en-SG"/>
              </w:rPr>
            </w:pPr>
          </w:p>
          <w:p w14:paraId="098938E8" w14:textId="77777777" w:rsidR="005A6F30" w:rsidRPr="005A6F30" w:rsidRDefault="005A6F30" w:rsidP="005A6F30">
            <w:pPr>
              <w:rPr>
                <w:rFonts w:ascii="DIN-Regular" w:hAnsi="DIN-Regular"/>
                <w:sz w:val="20"/>
                <w:szCs w:val="20"/>
                <w:lang w:val="en-SG"/>
              </w:rPr>
            </w:pPr>
            <w:r w:rsidRPr="005A6F30">
              <w:rPr>
                <w:rFonts w:ascii="DIN-Regular" w:hAnsi="DIN-Regular"/>
                <w:sz w:val="20"/>
                <w:szCs w:val="20"/>
                <w:lang w:val="en-SG"/>
              </w:rPr>
              <w:t xml:space="preserve">- According to CFETS rule zhonghuijiao [2024] No 37, if client participate OTC FX, regardless via BSA or via 3rd party, this form shall be filed with CFETS by client directly or via BSA. </w:t>
            </w:r>
          </w:p>
          <w:p w14:paraId="7058C1AB" w14:textId="77777777" w:rsidR="005A6F30" w:rsidRPr="005A6F30" w:rsidRDefault="005A6F30" w:rsidP="005A6F30">
            <w:pPr>
              <w:rPr>
                <w:rFonts w:ascii="DIN-Regular" w:hAnsi="DIN-Regular"/>
                <w:sz w:val="20"/>
                <w:szCs w:val="20"/>
                <w:lang w:val="en-SG"/>
              </w:rPr>
            </w:pPr>
          </w:p>
          <w:p w14:paraId="180AAF77" w14:textId="77777777" w:rsidR="005A6F30" w:rsidRPr="005A6F30" w:rsidRDefault="005A6F30" w:rsidP="005A6F30">
            <w:pPr>
              <w:rPr>
                <w:rFonts w:ascii="DIN-Regular" w:hAnsi="DIN-Regular"/>
                <w:sz w:val="20"/>
                <w:szCs w:val="20"/>
                <w:lang w:val="en-SG"/>
              </w:rPr>
            </w:pPr>
            <w:r w:rsidRPr="005A6F30">
              <w:rPr>
                <w:rFonts w:ascii="DIN-Regular" w:hAnsi="DIN-Regular"/>
                <w:sz w:val="20"/>
                <w:szCs w:val="20"/>
                <w:lang w:val="en-SG"/>
              </w:rPr>
              <w:t xml:space="preserve">-If any change on OTC FX counterparty, an updated form shall be filed with CFETS by client directly or via BSA within 3 business days upon change. </w:t>
            </w:r>
          </w:p>
          <w:p w14:paraId="6CFA22E6" w14:textId="77777777" w:rsidR="005A6F30" w:rsidRPr="005A6F30" w:rsidRDefault="005A6F30" w:rsidP="005A6F30">
            <w:pPr>
              <w:rPr>
                <w:rFonts w:ascii="DIN-Regular" w:hAnsi="DIN-Regular"/>
                <w:sz w:val="20"/>
                <w:szCs w:val="20"/>
                <w:lang w:val="en-SG"/>
              </w:rPr>
            </w:pPr>
          </w:p>
          <w:p w14:paraId="4D771731" w14:textId="5319B402" w:rsidR="005A6F30" w:rsidRPr="008A1392" w:rsidRDefault="005A6F30" w:rsidP="005A6F30">
            <w:pPr>
              <w:rPr>
                <w:rFonts w:ascii="DIN-Regular" w:hAnsi="DIN-Regular"/>
                <w:sz w:val="20"/>
                <w:szCs w:val="20"/>
                <w:lang w:val="en-SG"/>
              </w:rPr>
            </w:pPr>
            <w:r w:rsidRPr="005A6F30">
              <w:rPr>
                <w:rFonts w:ascii="DIN-Regular" w:hAnsi="DIN-Regular"/>
                <w:sz w:val="20"/>
                <w:szCs w:val="20"/>
                <w:lang w:val="en-SG"/>
              </w:rPr>
              <w:t>- CFETS filing shall be in place prior to the actual trading.</w:t>
            </w:r>
          </w:p>
        </w:tc>
      </w:tr>
      <w:tr w:rsidR="005B01AB" w:rsidRPr="000248F2" w14:paraId="4FA17F86" w14:textId="77777777" w:rsidTr="006230D1">
        <w:tc>
          <w:tcPr>
            <w:tcW w:w="1078" w:type="dxa"/>
          </w:tcPr>
          <w:p w14:paraId="44044BB2" w14:textId="32E4AFC2" w:rsidR="005B01AB" w:rsidRDefault="006230D1" w:rsidP="0037421E">
            <w:pPr>
              <w:rPr>
                <w:rFonts w:ascii="DIN-Regular" w:hAnsi="DIN-Regular"/>
                <w:sz w:val="20"/>
                <w:szCs w:val="20"/>
                <w:lang w:val="en-SG" w:eastAsia="zh-CN"/>
              </w:rPr>
            </w:pPr>
            <w:r>
              <w:rPr>
                <w:rFonts w:ascii="DIN-Regular" w:hAnsi="DIN-Regular"/>
                <w:sz w:val="20"/>
                <w:szCs w:val="20"/>
                <w:lang w:val="en-SG" w:eastAsia="zh-CN"/>
              </w:rPr>
              <w:lastRenderedPageBreak/>
              <w:t>4</w:t>
            </w:r>
          </w:p>
        </w:tc>
        <w:tc>
          <w:tcPr>
            <w:tcW w:w="3740" w:type="dxa"/>
          </w:tcPr>
          <w:p w14:paraId="6AA60E2A" w14:textId="77777777" w:rsidR="005B01AB" w:rsidRPr="005B01AB" w:rsidRDefault="005B01AB" w:rsidP="005B01AB">
            <w:pPr>
              <w:rPr>
                <w:rFonts w:ascii="DIN-Regular" w:hAnsi="DIN-Regular"/>
                <w:sz w:val="20"/>
                <w:szCs w:val="20"/>
                <w:lang w:val="en-SG"/>
              </w:rPr>
            </w:pPr>
            <w:r w:rsidRPr="005B01AB">
              <w:rPr>
                <w:rFonts w:ascii="DIN-Regular" w:hAnsi="DIN-Regular"/>
                <w:sz w:val="20"/>
                <w:szCs w:val="20"/>
                <w:lang w:val="en-SG"/>
              </w:rPr>
              <w:t>Trading Business Application Form of Overseas Institutional Investors</w:t>
            </w:r>
          </w:p>
          <w:p w14:paraId="7F7A425D" w14:textId="77777777" w:rsidR="005B01AB" w:rsidRPr="005B01AB" w:rsidRDefault="005B01AB" w:rsidP="005B01AB">
            <w:pPr>
              <w:rPr>
                <w:rFonts w:ascii="DIN-Regular" w:hAnsi="DIN-Regular"/>
                <w:sz w:val="20"/>
                <w:szCs w:val="20"/>
                <w:lang w:val="en-SG"/>
              </w:rPr>
            </w:pPr>
          </w:p>
          <w:p w14:paraId="52A48FF3" w14:textId="77777777" w:rsidR="005B01AB" w:rsidRDefault="005B01AB" w:rsidP="005B01AB">
            <w:pPr>
              <w:rPr>
                <w:rFonts w:ascii="DIN-Regular" w:hAnsi="DIN-Regular"/>
                <w:sz w:val="20"/>
                <w:szCs w:val="20"/>
                <w:lang w:val="en-SG"/>
              </w:rPr>
            </w:pPr>
            <w:r w:rsidRPr="005B01AB">
              <w:rPr>
                <w:rFonts w:ascii="DIN-Regular" w:hAnsi="DIN-Regular"/>
                <w:sz w:val="20"/>
                <w:szCs w:val="20"/>
                <w:lang w:val="en-SG"/>
              </w:rPr>
              <w:t>[Only applicable for investors who using VCON or CIBM DIRECT RFQ]</w:t>
            </w:r>
          </w:p>
          <w:bookmarkStart w:id="13" w:name="_MON_1821704460"/>
          <w:bookmarkEnd w:id="13"/>
          <w:p w14:paraId="65491745" w14:textId="086E47E7" w:rsidR="005B01AB" w:rsidRDefault="00316EF6" w:rsidP="005B01AB">
            <w:pPr>
              <w:rPr>
                <w:rFonts w:ascii="DIN-Regular" w:hAnsi="DIN-Regular"/>
                <w:sz w:val="20"/>
                <w:szCs w:val="20"/>
                <w:lang w:val="en-SG" w:eastAsia="zh-CN"/>
              </w:rPr>
            </w:pPr>
            <w:r>
              <w:rPr>
                <w:rFonts w:ascii="DIN-Regular" w:hAnsi="DIN-Regular"/>
                <w:sz w:val="20"/>
                <w:szCs w:val="20"/>
                <w:lang w:val="en-SG" w:eastAsia="zh-CN"/>
              </w:rPr>
              <w:object w:dxaOrig="1504" w:dyaOrig="1042" w14:anchorId="09C923F7">
                <v:shape id="_x0000_i1039" type="#_x0000_t75" style="width:75pt;height:51.75pt" o:ole="">
                  <v:imagedata r:id="rId38" o:title=""/>
                </v:shape>
                <o:OLEObject Type="Embed" ProgID="Word.Document.12" ShapeID="_x0000_i1039" DrawAspect="Icon" ObjectID="_1822054491" r:id="rId39">
                  <o:FieldCodes>\s</o:FieldCodes>
                </o:OLEObject>
              </w:object>
            </w:r>
          </w:p>
          <w:p w14:paraId="73D8C5A6" w14:textId="1050D336" w:rsidR="005B01AB" w:rsidRDefault="005B01AB" w:rsidP="005B01AB">
            <w:pPr>
              <w:rPr>
                <w:rFonts w:ascii="DIN-Regular" w:hAnsi="DIN-Regular"/>
                <w:sz w:val="20"/>
                <w:szCs w:val="20"/>
                <w:lang w:val="en-SG" w:eastAsia="zh-CN"/>
              </w:rPr>
            </w:pPr>
          </w:p>
        </w:tc>
        <w:tc>
          <w:tcPr>
            <w:tcW w:w="3384" w:type="dxa"/>
          </w:tcPr>
          <w:p w14:paraId="5E237746" w14:textId="1C1D7DDF" w:rsidR="005B01AB" w:rsidRDefault="00316EF6" w:rsidP="0037421E">
            <w:pPr>
              <w:rPr>
                <w:rFonts w:ascii="DIN-Regular" w:hAnsi="DIN-Regular"/>
                <w:sz w:val="20"/>
                <w:szCs w:val="20"/>
                <w:lang w:val="en-SG"/>
              </w:rPr>
            </w:pPr>
            <w:r>
              <w:rPr>
                <w:rFonts w:ascii="DIN-Regular" w:hAnsi="DIN-Regular"/>
                <w:sz w:val="20"/>
                <w:szCs w:val="20"/>
                <w:lang w:val="en-SG"/>
              </w:rPr>
              <w:t>One original</w:t>
            </w:r>
          </w:p>
        </w:tc>
        <w:tc>
          <w:tcPr>
            <w:tcW w:w="5763" w:type="dxa"/>
          </w:tcPr>
          <w:p w14:paraId="101B4A61" w14:textId="4A5DE886" w:rsidR="00316EF6" w:rsidRPr="00316EF6" w:rsidRDefault="00316EF6" w:rsidP="00316EF6">
            <w:pPr>
              <w:rPr>
                <w:rFonts w:ascii="DIN-Regular" w:hAnsi="DIN-Regular"/>
                <w:sz w:val="20"/>
                <w:szCs w:val="20"/>
                <w:lang w:val="en-SG" w:eastAsia="zh-CN"/>
              </w:rPr>
            </w:pPr>
            <w:r w:rsidRPr="00316EF6">
              <w:rPr>
                <w:rFonts w:ascii="DIN-Regular" w:hAnsi="DIN-Regular"/>
                <w:sz w:val="20"/>
                <w:szCs w:val="20"/>
                <w:lang w:val="en-SG" w:eastAsia="zh-CN"/>
              </w:rPr>
              <w:t>According to CFETS requirement, this form is used for VCON or CIBM DIRECT RFQ trading module application and shall be submitted to CFETS and third</w:t>
            </w:r>
            <w:r w:rsidR="00907DD4">
              <w:rPr>
                <w:rFonts w:ascii="DIN-Regular" w:hAnsi="DIN-Regular"/>
                <w:sz w:val="20"/>
                <w:szCs w:val="20"/>
                <w:lang w:val="en-SG" w:eastAsia="zh-CN"/>
              </w:rPr>
              <w:t>-</w:t>
            </w:r>
            <w:r w:rsidRPr="00316EF6">
              <w:rPr>
                <w:rFonts w:ascii="DIN-Regular" w:hAnsi="DIN-Regular"/>
                <w:sz w:val="20"/>
                <w:szCs w:val="20"/>
                <w:lang w:val="en-SG" w:eastAsia="zh-CN"/>
              </w:rPr>
              <w:t>party platform (if applicable).</w:t>
            </w:r>
          </w:p>
          <w:p w14:paraId="11A3AFF2" w14:textId="02012157" w:rsidR="005B01AB" w:rsidRPr="008A1392" w:rsidRDefault="00316EF6" w:rsidP="00316EF6">
            <w:pPr>
              <w:rPr>
                <w:rFonts w:ascii="DIN-Regular" w:hAnsi="DIN-Regular"/>
                <w:sz w:val="20"/>
                <w:szCs w:val="20"/>
                <w:lang w:val="en-SG" w:eastAsia="zh-CN"/>
              </w:rPr>
            </w:pPr>
            <w:r w:rsidRPr="00316EF6">
              <w:rPr>
                <w:rFonts w:ascii="DIN-Regular" w:hAnsi="DIN-Regular"/>
                <w:sz w:val="20"/>
                <w:szCs w:val="20"/>
                <w:lang w:val="en-SG" w:eastAsia="zh-CN"/>
              </w:rPr>
              <w:t>This form must be printed and executed on one-side page.</w:t>
            </w:r>
          </w:p>
        </w:tc>
      </w:tr>
    </w:tbl>
    <w:p w14:paraId="179349BF" w14:textId="26A13375" w:rsidR="00322E2D" w:rsidRPr="000248F2" w:rsidRDefault="00322E2D" w:rsidP="00322E2D">
      <w:pPr>
        <w:spacing w:before="240" w:after="0" w:line="240" w:lineRule="auto"/>
        <w:rPr>
          <w:rFonts w:ascii="DIN-Regular" w:hAnsi="DIN-Regular"/>
          <w:sz w:val="20"/>
          <w:szCs w:val="20"/>
          <w:lang w:val="en-SG"/>
        </w:rPr>
      </w:pPr>
      <w:r w:rsidRPr="00D45514">
        <w:rPr>
          <w:rFonts w:ascii="DIN-Bold" w:hAnsi="DIN-Bold"/>
          <w:sz w:val="20"/>
          <w:szCs w:val="20"/>
          <w:lang w:val="en-SG"/>
        </w:rPr>
        <w:t>Note:</w:t>
      </w:r>
      <w:r w:rsidRPr="000248F2">
        <w:rPr>
          <w:rFonts w:ascii="DIN-Regular" w:hAnsi="DIN-Regular"/>
          <w:sz w:val="20"/>
          <w:szCs w:val="20"/>
          <w:lang w:val="en-SG"/>
        </w:rPr>
        <w:t xml:space="preserve"> The forms and documents are subject to changes.</w:t>
      </w:r>
    </w:p>
    <w:p w14:paraId="2CCE2A76" w14:textId="0880EE6B" w:rsidR="004F1CF2" w:rsidRPr="000248F2" w:rsidRDefault="004F1CF2" w:rsidP="00322E2D">
      <w:pPr>
        <w:spacing w:before="240"/>
        <w:rPr>
          <w:rFonts w:ascii="DIN-Regular" w:hAnsi="DIN-Regular"/>
          <w:sz w:val="20"/>
          <w:szCs w:val="20"/>
          <w:lang w:val="en-SG"/>
        </w:rPr>
      </w:pPr>
    </w:p>
    <w:sectPr w:rsidR="004F1CF2" w:rsidRPr="000248F2" w:rsidSect="00EA6A98">
      <w:headerReference w:type="default" r:id="rId40"/>
      <w:footerReference w:type="default" r:id="rId41"/>
      <w:headerReference w:type="first" r:id="rId42"/>
      <w:footerReference w:type="first" r:id="rId43"/>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97759" w14:textId="77777777" w:rsidR="000E1E5D" w:rsidRDefault="000E1E5D" w:rsidP="00B01C34">
      <w:pPr>
        <w:spacing w:after="0" w:line="240" w:lineRule="auto"/>
      </w:pPr>
      <w:r>
        <w:separator/>
      </w:r>
    </w:p>
  </w:endnote>
  <w:endnote w:type="continuationSeparator" w:id="0">
    <w:p w14:paraId="29EB1A1A" w14:textId="77777777" w:rsidR="000E1E5D" w:rsidRDefault="000E1E5D" w:rsidP="00B01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IN-Regular">
    <w:panose1 w:val="020B0500000000000000"/>
    <w:charset w:val="00"/>
    <w:family w:val="swiss"/>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IN-Bold">
    <w:altName w:val="Calibri"/>
    <w:panose1 w:val="020B0500000000000000"/>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5A76" w14:textId="0302C6B6" w:rsidR="004F1CF2" w:rsidRDefault="005B01AB">
    <w:pPr>
      <w:pStyle w:val="Footer"/>
      <w:jc w:val="right"/>
    </w:pPr>
    <w:r>
      <w:rPr>
        <w:noProof/>
      </w:rPr>
      <mc:AlternateContent>
        <mc:Choice Requires="wps">
          <w:drawing>
            <wp:anchor distT="0" distB="0" distL="114300" distR="114300" simplePos="0" relativeHeight="251658240" behindDoc="0" locked="0" layoutInCell="0" allowOverlap="1" wp14:anchorId="1C8DE44C" wp14:editId="1A625B45">
              <wp:simplePos x="0" y="0"/>
              <wp:positionH relativeFrom="page">
                <wp:posOffset>0</wp:posOffset>
              </wp:positionH>
              <wp:positionV relativeFrom="page">
                <wp:posOffset>7096125</wp:posOffset>
              </wp:positionV>
              <wp:extent cx="10692130" cy="273050"/>
              <wp:effectExtent l="0" t="0" r="0" b="12700"/>
              <wp:wrapNone/>
              <wp:docPr id="1448050595" name="MSIPCM064d440d8b5022f2b64d696c" descr="{&quot;HashCode&quot;:537353816,&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2881FE" w14:textId="6F376041" w:rsidR="005B01AB" w:rsidRPr="005B01AB" w:rsidRDefault="005B01AB" w:rsidP="005B01AB">
                          <w:pPr>
                            <w:spacing w:after="0"/>
                            <w:jc w:val="center"/>
                            <w:rPr>
                              <w:rFonts w:ascii="Calibri" w:hAnsi="Calibri" w:cs="Calibri"/>
                              <w:color w:val="000000"/>
                              <w:sz w:val="20"/>
                            </w:rPr>
                          </w:pPr>
                          <w:r w:rsidRPr="005B01AB">
                            <w:rPr>
                              <w:rFonts w:ascii="Calibri" w:hAnsi="Calibri" w:cs="Calibri"/>
                              <w:color w:val="000000"/>
                              <w:sz w:val="20"/>
                            </w:rPr>
                            <w:t>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8DE44C" id="_x0000_t202" coordsize="21600,21600" o:spt="202" path="m,l,21600r21600,l21600,xe">
              <v:stroke joinstyle="miter"/>
              <v:path gradientshapeok="t" o:connecttype="rect"/>
            </v:shapetype>
            <v:shape id="MSIPCM064d440d8b5022f2b64d696c" o:spid="_x0000_s1026" type="#_x0000_t202" alt="{&quot;HashCode&quot;:537353816,&quot;Height&quot;:595.0,&quot;Width&quot;:841.0,&quot;Placement&quot;:&quot;Footer&quot;,&quot;Index&quot;:&quot;Primary&quot;,&quot;Section&quot;:1,&quot;Top&quot;:0.0,&quot;Left&quot;:0.0}" style="position:absolute;left:0;text-align:left;margin-left:0;margin-top:558.75pt;width:841.9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oA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" o:allowincell="f" filled="f" stroked="f" strokeweight=".5pt">
              <v:textbox inset=",0,,0">
                <w:txbxContent>
                  <w:p w14:paraId="222881FE" w14:textId="6F376041" w:rsidR="005B01AB" w:rsidRPr="005B01AB" w:rsidRDefault="005B01AB" w:rsidP="005B01AB">
                    <w:pPr>
                      <w:spacing w:after="0"/>
                      <w:jc w:val="center"/>
                      <w:rPr>
                        <w:rFonts w:ascii="Calibri" w:hAnsi="Calibri" w:cs="Calibri"/>
                        <w:color w:val="000000"/>
                        <w:sz w:val="20"/>
                      </w:rPr>
                    </w:pPr>
                    <w:r w:rsidRPr="005B01AB">
                      <w:rPr>
                        <w:rFonts w:ascii="Calibri" w:hAnsi="Calibri" w:cs="Calibri"/>
                        <w:color w:val="000000"/>
                        <w:sz w:val="20"/>
                      </w:rPr>
                      <w:t>RESTRICTED</w:t>
                    </w:r>
                  </w:p>
                </w:txbxContent>
              </v:textbox>
              <w10:wrap anchorx="page" anchory="page"/>
            </v:shape>
          </w:pict>
        </mc:Fallback>
      </mc:AlternateContent>
    </w:r>
    <w:sdt>
      <w:sdtPr>
        <w:id w:val="-1174404961"/>
        <w:docPartObj>
          <w:docPartGallery w:val="Page Numbers (Bottom of Page)"/>
          <w:docPartUnique/>
        </w:docPartObj>
      </w:sdtPr>
      <w:sdtEndPr>
        <w:rPr>
          <w:noProof/>
        </w:rPr>
      </w:sdtEndPr>
      <w:sdtContent>
        <w:r w:rsidR="004F1CF2">
          <w:fldChar w:fldCharType="begin"/>
        </w:r>
        <w:r w:rsidR="004F1CF2">
          <w:instrText xml:space="preserve"> PAGE   \* MERGEFORMAT </w:instrText>
        </w:r>
        <w:r w:rsidR="004F1CF2">
          <w:fldChar w:fldCharType="separate"/>
        </w:r>
        <w:r w:rsidR="00D8798A">
          <w:rPr>
            <w:noProof/>
          </w:rPr>
          <w:t>4</w:t>
        </w:r>
        <w:r w:rsidR="004F1CF2">
          <w:rPr>
            <w:noProof/>
          </w:rPr>
          <w:fldChar w:fldCharType="end"/>
        </w:r>
      </w:sdtContent>
    </w:sdt>
  </w:p>
  <w:p w14:paraId="40D21BC3" w14:textId="77777777" w:rsidR="00B01C34" w:rsidRPr="004F1CF2" w:rsidRDefault="00B01C34">
    <w:pPr>
      <w:pStyle w:val="Footer"/>
      <w:rPr>
        <w:lang w:val="en-S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195A" w14:textId="1B1C305D" w:rsidR="005B01AB" w:rsidRDefault="005B01AB">
    <w:pPr>
      <w:pStyle w:val="Footer"/>
    </w:pPr>
    <w:r>
      <w:rPr>
        <w:noProof/>
      </w:rPr>
      <mc:AlternateContent>
        <mc:Choice Requires="wps">
          <w:drawing>
            <wp:anchor distT="0" distB="0" distL="114300" distR="114300" simplePos="0" relativeHeight="251660288" behindDoc="0" locked="0" layoutInCell="0" allowOverlap="1" wp14:anchorId="237823D2" wp14:editId="3E3B7162">
              <wp:simplePos x="0" y="0"/>
              <wp:positionH relativeFrom="page">
                <wp:posOffset>0</wp:posOffset>
              </wp:positionH>
              <wp:positionV relativeFrom="page">
                <wp:posOffset>7096125</wp:posOffset>
              </wp:positionV>
              <wp:extent cx="10692130" cy="273050"/>
              <wp:effectExtent l="0" t="0" r="0" b="12700"/>
              <wp:wrapNone/>
              <wp:docPr id="21553317" name="MSIPCMa2494cc6b36fde2ddb33635f" descr="{&quot;HashCode&quot;:537353816,&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AC30B9" w14:textId="193A87FD" w:rsidR="005B01AB" w:rsidRPr="005B01AB" w:rsidRDefault="005B01AB" w:rsidP="005B01AB">
                          <w:pPr>
                            <w:spacing w:after="0"/>
                            <w:jc w:val="center"/>
                            <w:rPr>
                              <w:rFonts w:ascii="Calibri" w:hAnsi="Calibri" w:cs="Calibri"/>
                              <w:color w:val="000000"/>
                              <w:sz w:val="20"/>
                            </w:rPr>
                          </w:pPr>
                          <w:r w:rsidRPr="005B01AB">
                            <w:rPr>
                              <w:rFonts w:ascii="Calibri" w:hAnsi="Calibri" w:cs="Calibri"/>
                              <w:color w:val="000000"/>
                              <w:sz w:val="20"/>
                            </w:rPr>
                            <w:t>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7823D2" id="_x0000_t202" coordsize="21600,21600" o:spt="202" path="m,l,21600r21600,l21600,xe">
              <v:stroke joinstyle="miter"/>
              <v:path gradientshapeok="t" o:connecttype="rect"/>
            </v:shapetype>
            <v:shape id="MSIPCMa2494cc6b36fde2ddb33635f" o:spid="_x0000_s1027" type="#_x0000_t202" alt="{&quot;HashCode&quot;:537353816,&quot;Height&quot;:595.0,&quot;Width&quot;:841.0,&quot;Placement&quot;:&quot;Footer&quot;,&quot;Index&quot;:&quot;FirstPage&quot;,&quot;Section&quot;:1,&quot;Top&quot;:0.0,&quot;Left&quot;:0.0}" style="position:absolute;margin-left:0;margin-top:558.75pt;width:841.9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" o:allowincell="f" filled="f" stroked="f" strokeweight=".5pt">
              <v:textbox inset=",0,,0">
                <w:txbxContent>
                  <w:p w14:paraId="33AC30B9" w14:textId="193A87FD" w:rsidR="005B01AB" w:rsidRPr="005B01AB" w:rsidRDefault="005B01AB" w:rsidP="005B01AB">
                    <w:pPr>
                      <w:spacing w:after="0"/>
                      <w:jc w:val="center"/>
                      <w:rPr>
                        <w:rFonts w:ascii="Calibri" w:hAnsi="Calibri" w:cs="Calibri"/>
                        <w:color w:val="000000"/>
                        <w:sz w:val="20"/>
                      </w:rPr>
                    </w:pPr>
                    <w:r w:rsidRPr="005B01AB">
                      <w:rPr>
                        <w:rFonts w:ascii="Calibri" w:hAnsi="Calibri" w:cs="Calibri"/>
                        <w:color w:val="000000"/>
                        <w:sz w:val="20"/>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F55B3" w14:textId="77777777" w:rsidR="000E1E5D" w:rsidRDefault="000E1E5D" w:rsidP="00B01C34">
      <w:pPr>
        <w:spacing w:after="0" w:line="240" w:lineRule="auto"/>
      </w:pPr>
      <w:r>
        <w:separator/>
      </w:r>
    </w:p>
  </w:footnote>
  <w:footnote w:type="continuationSeparator" w:id="0">
    <w:p w14:paraId="6699F40C" w14:textId="77777777" w:rsidR="000E1E5D" w:rsidRDefault="000E1E5D" w:rsidP="00B01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00DE" w14:textId="77777777" w:rsidR="00B01C34" w:rsidRDefault="00B01C34" w:rsidP="009B08C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7124" w14:textId="77777777" w:rsidR="009B08C7" w:rsidRDefault="009B08C7" w:rsidP="009B08C7">
    <w:pPr>
      <w:pStyle w:val="Header"/>
      <w:jc w:val="right"/>
    </w:pPr>
    <w:r>
      <w:rPr>
        <w:noProof/>
        <w:lang w:eastAsia="en-GB"/>
      </w:rPr>
      <w:drawing>
        <wp:inline distT="0" distB="0" distL="0" distR="0" wp14:anchorId="52254A36" wp14:editId="7B9CD421">
          <wp:extent cx="2764800" cy="4500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rstream_Company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4800" cy="45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478E"/>
    <w:multiLevelType w:val="hybridMultilevel"/>
    <w:tmpl w:val="446AE9B8"/>
    <w:lvl w:ilvl="0" w:tplc="758277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35EFE"/>
    <w:multiLevelType w:val="hybridMultilevel"/>
    <w:tmpl w:val="A0E62E46"/>
    <w:lvl w:ilvl="0" w:tplc="758277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334B0"/>
    <w:multiLevelType w:val="hybridMultilevel"/>
    <w:tmpl w:val="179ABF88"/>
    <w:lvl w:ilvl="0" w:tplc="758277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56369"/>
    <w:multiLevelType w:val="hybridMultilevel"/>
    <w:tmpl w:val="830855AC"/>
    <w:lvl w:ilvl="0" w:tplc="758277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A91A89"/>
    <w:multiLevelType w:val="hybridMultilevel"/>
    <w:tmpl w:val="6378923E"/>
    <w:lvl w:ilvl="0" w:tplc="758277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D56D4E"/>
    <w:multiLevelType w:val="hybridMultilevel"/>
    <w:tmpl w:val="0E6A6B02"/>
    <w:lvl w:ilvl="0" w:tplc="758277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C7596B"/>
    <w:multiLevelType w:val="hybridMultilevel"/>
    <w:tmpl w:val="E84C6862"/>
    <w:lvl w:ilvl="0" w:tplc="7582775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E76E56"/>
    <w:multiLevelType w:val="hybridMultilevel"/>
    <w:tmpl w:val="66FA0F14"/>
    <w:lvl w:ilvl="0" w:tplc="758277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9906AC"/>
    <w:multiLevelType w:val="hybridMultilevel"/>
    <w:tmpl w:val="26AC1886"/>
    <w:lvl w:ilvl="0" w:tplc="758277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61500C"/>
    <w:multiLevelType w:val="hybridMultilevel"/>
    <w:tmpl w:val="21F4EB8C"/>
    <w:lvl w:ilvl="0" w:tplc="458C815C">
      <w:numFmt w:val="bullet"/>
      <w:lvlText w:val="-"/>
      <w:lvlJc w:val="left"/>
      <w:pPr>
        <w:ind w:left="720" w:hanging="360"/>
      </w:pPr>
      <w:rPr>
        <w:rFonts w:ascii="DIN-Regular" w:eastAsiaTheme="minorHAnsi" w:hAnsi="DIN-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185568">
    <w:abstractNumId w:val="1"/>
  </w:num>
  <w:num w:numId="2" w16cid:durableId="895509232">
    <w:abstractNumId w:val="0"/>
  </w:num>
  <w:num w:numId="3" w16cid:durableId="526529624">
    <w:abstractNumId w:val="5"/>
  </w:num>
  <w:num w:numId="4" w16cid:durableId="491869640">
    <w:abstractNumId w:val="7"/>
  </w:num>
  <w:num w:numId="5" w16cid:durableId="2033218936">
    <w:abstractNumId w:val="3"/>
  </w:num>
  <w:num w:numId="6" w16cid:durableId="1350109008">
    <w:abstractNumId w:val="4"/>
  </w:num>
  <w:num w:numId="7" w16cid:durableId="471021843">
    <w:abstractNumId w:val="2"/>
  </w:num>
  <w:num w:numId="8" w16cid:durableId="1109738394">
    <w:abstractNumId w:val="6"/>
  </w:num>
  <w:num w:numId="9" w16cid:durableId="1287739542">
    <w:abstractNumId w:val="8"/>
  </w:num>
  <w:num w:numId="10" w16cid:durableId="10669543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C34"/>
    <w:rsid w:val="00003A58"/>
    <w:rsid w:val="00010A68"/>
    <w:rsid w:val="00012EB3"/>
    <w:rsid w:val="00013231"/>
    <w:rsid w:val="000248F2"/>
    <w:rsid w:val="00025C4C"/>
    <w:rsid w:val="0003460E"/>
    <w:rsid w:val="000415B1"/>
    <w:rsid w:val="00042175"/>
    <w:rsid w:val="00044228"/>
    <w:rsid w:val="00047ED7"/>
    <w:rsid w:val="0005619F"/>
    <w:rsid w:val="0006319D"/>
    <w:rsid w:val="00063AC1"/>
    <w:rsid w:val="00075949"/>
    <w:rsid w:val="00076983"/>
    <w:rsid w:val="000863A7"/>
    <w:rsid w:val="0008736D"/>
    <w:rsid w:val="000948FD"/>
    <w:rsid w:val="000972E4"/>
    <w:rsid w:val="000C40F3"/>
    <w:rsid w:val="000D3423"/>
    <w:rsid w:val="000D4BFC"/>
    <w:rsid w:val="000E1E5D"/>
    <w:rsid w:val="000E3DCB"/>
    <w:rsid w:val="000F6A0B"/>
    <w:rsid w:val="00107ED3"/>
    <w:rsid w:val="001101AF"/>
    <w:rsid w:val="001409B4"/>
    <w:rsid w:val="001427B8"/>
    <w:rsid w:val="00147042"/>
    <w:rsid w:val="00151477"/>
    <w:rsid w:val="00151C79"/>
    <w:rsid w:val="00166402"/>
    <w:rsid w:val="00170656"/>
    <w:rsid w:val="00172432"/>
    <w:rsid w:val="00184762"/>
    <w:rsid w:val="00187685"/>
    <w:rsid w:val="001927D3"/>
    <w:rsid w:val="00192D19"/>
    <w:rsid w:val="001941F3"/>
    <w:rsid w:val="001A48C3"/>
    <w:rsid w:val="001A5A3B"/>
    <w:rsid w:val="001A6543"/>
    <w:rsid w:val="001A6CF7"/>
    <w:rsid w:val="001B075A"/>
    <w:rsid w:val="001B1DD3"/>
    <w:rsid w:val="001B40DA"/>
    <w:rsid w:val="001B4A93"/>
    <w:rsid w:val="001C6999"/>
    <w:rsid w:val="001E04F2"/>
    <w:rsid w:val="001E1B3D"/>
    <w:rsid w:val="001E3F24"/>
    <w:rsid w:val="001F21D9"/>
    <w:rsid w:val="001F6236"/>
    <w:rsid w:val="00203BFB"/>
    <w:rsid w:val="00207D16"/>
    <w:rsid w:val="00224321"/>
    <w:rsid w:val="002279E4"/>
    <w:rsid w:val="00230437"/>
    <w:rsid w:val="00236201"/>
    <w:rsid w:val="00236E28"/>
    <w:rsid w:val="002440DB"/>
    <w:rsid w:val="0024471D"/>
    <w:rsid w:val="002449B7"/>
    <w:rsid w:val="00247EE5"/>
    <w:rsid w:val="0025368A"/>
    <w:rsid w:val="0026297B"/>
    <w:rsid w:val="00262E9F"/>
    <w:rsid w:val="002639B0"/>
    <w:rsid w:val="00273852"/>
    <w:rsid w:val="002748E4"/>
    <w:rsid w:val="00275FE2"/>
    <w:rsid w:val="00276542"/>
    <w:rsid w:val="002808E9"/>
    <w:rsid w:val="002827DA"/>
    <w:rsid w:val="00283F68"/>
    <w:rsid w:val="00291C46"/>
    <w:rsid w:val="00293198"/>
    <w:rsid w:val="002965D2"/>
    <w:rsid w:val="00297BEA"/>
    <w:rsid w:val="002B3513"/>
    <w:rsid w:val="002B4DCF"/>
    <w:rsid w:val="002C415E"/>
    <w:rsid w:val="002C648E"/>
    <w:rsid w:val="002C6A20"/>
    <w:rsid w:val="002D6025"/>
    <w:rsid w:val="002F31DD"/>
    <w:rsid w:val="003021CC"/>
    <w:rsid w:val="00302782"/>
    <w:rsid w:val="0030531C"/>
    <w:rsid w:val="00315968"/>
    <w:rsid w:val="00316EF6"/>
    <w:rsid w:val="00322ABA"/>
    <w:rsid w:val="00322E2D"/>
    <w:rsid w:val="003316B5"/>
    <w:rsid w:val="003464B3"/>
    <w:rsid w:val="003528C4"/>
    <w:rsid w:val="00361F66"/>
    <w:rsid w:val="00365ECD"/>
    <w:rsid w:val="0036696F"/>
    <w:rsid w:val="00366DF3"/>
    <w:rsid w:val="003752EA"/>
    <w:rsid w:val="0037532A"/>
    <w:rsid w:val="00375C92"/>
    <w:rsid w:val="003A3CCD"/>
    <w:rsid w:val="003A6167"/>
    <w:rsid w:val="003B1D72"/>
    <w:rsid w:val="003C5C91"/>
    <w:rsid w:val="003D02D3"/>
    <w:rsid w:val="003F1997"/>
    <w:rsid w:val="00400F39"/>
    <w:rsid w:val="00404FD3"/>
    <w:rsid w:val="004055F5"/>
    <w:rsid w:val="0040797C"/>
    <w:rsid w:val="00411972"/>
    <w:rsid w:val="00420758"/>
    <w:rsid w:val="0042337D"/>
    <w:rsid w:val="0042432F"/>
    <w:rsid w:val="00424E77"/>
    <w:rsid w:val="00426597"/>
    <w:rsid w:val="00433EC9"/>
    <w:rsid w:val="004344E5"/>
    <w:rsid w:val="00446202"/>
    <w:rsid w:val="00454EF4"/>
    <w:rsid w:val="00461BEE"/>
    <w:rsid w:val="0047459F"/>
    <w:rsid w:val="00474B61"/>
    <w:rsid w:val="00481698"/>
    <w:rsid w:val="0048171A"/>
    <w:rsid w:val="0048561B"/>
    <w:rsid w:val="00493AFF"/>
    <w:rsid w:val="004A7910"/>
    <w:rsid w:val="004B31A0"/>
    <w:rsid w:val="004B3CF0"/>
    <w:rsid w:val="004B684F"/>
    <w:rsid w:val="004C0FE8"/>
    <w:rsid w:val="004C6A48"/>
    <w:rsid w:val="004D074F"/>
    <w:rsid w:val="004D3DF4"/>
    <w:rsid w:val="004D45C2"/>
    <w:rsid w:val="004D4872"/>
    <w:rsid w:val="004D4A79"/>
    <w:rsid w:val="004E2B57"/>
    <w:rsid w:val="004F0075"/>
    <w:rsid w:val="004F1CF2"/>
    <w:rsid w:val="004F2C08"/>
    <w:rsid w:val="00500D60"/>
    <w:rsid w:val="005025D8"/>
    <w:rsid w:val="00507B60"/>
    <w:rsid w:val="00515196"/>
    <w:rsid w:val="005237AA"/>
    <w:rsid w:val="00530C1D"/>
    <w:rsid w:val="00536C75"/>
    <w:rsid w:val="00550FED"/>
    <w:rsid w:val="0055275D"/>
    <w:rsid w:val="00554A89"/>
    <w:rsid w:val="0056456B"/>
    <w:rsid w:val="0058375E"/>
    <w:rsid w:val="005864F7"/>
    <w:rsid w:val="00593917"/>
    <w:rsid w:val="005960CD"/>
    <w:rsid w:val="005A6F30"/>
    <w:rsid w:val="005B01AB"/>
    <w:rsid w:val="005B0A86"/>
    <w:rsid w:val="005B3C93"/>
    <w:rsid w:val="005C0D2A"/>
    <w:rsid w:val="005C418D"/>
    <w:rsid w:val="005D445A"/>
    <w:rsid w:val="005D48C2"/>
    <w:rsid w:val="005D6036"/>
    <w:rsid w:val="005D693B"/>
    <w:rsid w:val="005E0C18"/>
    <w:rsid w:val="005F2C38"/>
    <w:rsid w:val="005F3B7D"/>
    <w:rsid w:val="00605B4D"/>
    <w:rsid w:val="0060618E"/>
    <w:rsid w:val="00612ADA"/>
    <w:rsid w:val="006133FC"/>
    <w:rsid w:val="006230D1"/>
    <w:rsid w:val="0062436F"/>
    <w:rsid w:val="00626C2A"/>
    <w:rsid w:val="00643146"/>
    <w:rsid w:val="006439EB"/>
    <w:rsid w:val="00644246"/>
    <w:rsid w:val="00646D3E"/>
    <w:rsid w:val="0065285B"/>
    <w:rsid w:val="006619C1"/>
    <w:rsid w:val="00662796"/>
    <w:rsid w:val="006630C8"/>
    <w:rsid w:val="006751FF"/>
    <w:rsid w:val="00680751"/>
    <w:rsid w:val="0069192A"/>
    <w:rsid w:val="0069227A"/>
    <w:rsid w:val="006967DC"/>
    <w:rsid w:val="006A3477"/>
    <w:rsid w:val="006A796F"/>
    <w:rsid w:val="006B2661"/>
    <w:rsid w:val="006B461E"/>
    <w:rsid w:val="006B6B2B"/>
    <w:rsid w:val="006D1D31"/>
    <w:rsid w:val="006D65CB"/>
    <w:rsid w:val="006F0E34"/>
    <w:rsid w:val="006F140E"/>
    <w:rsid w:val="006F423A"/>
    <w:rsid w:val="006F5C06"/>
    <w:rsid w:val="006F5FB4"/>
    <w:rsid w:val="00702B50"/>
    <w:rsid w:val="00703C81"/>
    <w:rsid w:val="007243BF"/>
    <w:rsid w:val="00725AFE"/>
    <w:rsid w:val="00750433"/>
    <w:rsid w:val="007547A5"/>
    <w:rsid w:val="007613FB"/>
    <w:rsid w:val="00766105"/>
    <w:rsid w:val="007733D1"/>
    <w:rsid w:val="007753BF"/>
    <w:rsid w:val="0077715A"/>
    <w:rsid w:val="00782F86"/>
    <w:rsid w:val="00783992"/>
    <w:rsid w:val="00790B8E"/>
    <w:rsid w:val="00792C23"/>
    <w:rsid w:val="007A5D2F"/>
    <w:rsid w:val="007A7314"/>
    <w:rsid w:val="007C37FC"/>
    <w:rsid w:val="007C3957"/>
    <w:rsid w:val="007D0993"/>
    <w:rsid w:val="007D128D"/>
    <w:rsid w:val="007D340A"/>
    <w:rsid w:val="007D3A4D"/>
    <w:rsid w:val="007D62B4"/>
    <w:rsid w:val="007E07EA"/>
    <w:rsid w:val="007E0ED7"/>
    <w:rsid w:val="007E3123"/>
    <w:rsid w:val="007E44C8"/>
    <w:rsid w:val="007E52C6"/>
    <w:rsid w:val="007F0732"/>
    <w:rsid w:val="007F1444"/>
    <w:rsid w:val="007F45B0"/>
    <w:rsid w:val="007F5ED1"/>
    <w:rsid w:val="00805FED"/>
    <w:rsid w:val="008078ED"/>
    <w:rsid w:val="00810C9B"/>
    <w:rsid w:val="00815D24"/>
    <w:rsid w:val="00817482"/>
    <w:rsid w:val="00822743"/>
    <w:rsid w:val="00825ACC"/>
    <w:rsid w:val="00832F16"/>
    <w:rsid w:val="008342D2"/>
    <w:rsid w:val="00840D40"/>
    <w:rsid w:val="00844566"/>
    <w:rsid w:val="00851670"/>
    <w:rsid w:val="00854909"/>
    <w:rsid w:val="00860C90"/>
    <w:rsid w:val="00866943"/>
    <w:rsid w:val="00877800"/>
    <w:rsid w:val="00883358"/>
    <w:rsid w:val="00885F39"/>
    <w:rsid w:val="00887387"/>
    <w:rsid w:val="008938D3"/>
    <w:rsid w:val="00895DEC"/>
    <w:rsid w:val="008A1392"/>
    <w:rsid w:val="008A14E3"/>
    <w:rsid w:val="008A6F83"/>
    <w:rsid w:val="008A6FA1"/>
    <w:rsid w:val="008A7092"/>
    <w:rsid w:val="008B328E"/>
    <w:rsid w:val="008C09DF"/>
    <w:rsid w:val="008C47BF"/>
    <w:rsid w:val="008D2257"/>
    <w:rsid w:val="008D360B"/>
    <w:rsid w:val="008D4549"/>
    <w:rsid w:val="008E01A7"/>
    <w:rsid w:val="008E76E8"/>
    <w:rsid w:val="008F42B1"/>
    <w:rsid w:val="00907109"/>
    <w:rsid w:val="00907475"/>
    <w:rsid w:val="00907DD4"/>
    <w:rsid w:val="00914792"/>
    <w:rsid w:val="0092311B"/>
    <w:rsid w:val="00927C86"/>
    <w:rsid w:val="009309A8"/>
    <w:rsid w:val="00952D78"/>
    <w:rsid w:val="00974F6E"/>
    <w:rsid w:val="009759B5"/>
    <w:rsid w:val="00981229"/>
    <w:rsid w:val="00992BE0"/>
    <w:rsid w:val="009A6A02"/>
    <w:rsid w:val="009B08C7"/>
    <w:rsid w:val="009C0808"/>
    <w:rsid w:val="009C0C67"/>
    <w:rsid w:val="009C1850"/>
    <w:rsid w:val="009C2CB1"/>
    <w:rsid w:val="009C5048"/>
    <w:rsid w:val="009C616B"/>
    <w:rsid w:val="009C7275"/>
    <w:rsid w:val="009C7549"/>
    <w:rsid w:val="009D2C9B"/>
    <w:rsid w:val="009D2DBD"/>
    <w:rsid w:val="009D7AD1"/>
    <w:rsid w:val="00A03AB8"/>
    <w:rsid w:val="00A04BEB"/>
    <w:rsid w:val="00A1308D"/>
    <w:rsid w:val="00A1328D"/>
    <w:rsid w:val="00A14C86"/>
    <w:rsid w:val="00A2333E"/>
    <w:rsid w:val="00A37362"/>
    <w:rsid w:val="00A37BD2"/>
    <w:rsid w:val="00A41F41"/>
    <w:rsid w:val="00A4372C"/>
    <w:rsid w:val="00A43998"/>
    <w:rsid w:val="00A64835"/>
    <w:rsid w:val="00A71FC5"/>
    <w:rsid w:val="00A734AD"/>
    <w:rsid w:val="00A73878"/>
    <w:rsid w:val="00A75758"/>
    <w:rsid w:val="00A82293"/>
    <w:rsid w:val="00A9089B"/>
    <w:rsid w:val="00A93973"/>
    <w:rsid w:val="00A97DA0"/>
    <w:rsid w:val="00AA5A6F"/>
    <w:rsid w:val="00AB0FA3"/>
    <w:rsid w:val="00AB24BD"/>
    <w:rsid w:val="00AB4752"/>
    <w:rsid w:val="00AB5D30"/>
    <w:rsid w:val="00AC6C3E"/>
    <w:rsid w:val="00AD6DD7"/>
    <w:rsid w:val="00AE18F0"/>
    <w:rsid w:val="00AE29AD"/>
    <w:rsid w:val="00AE3166"/>
    <w:rsid w:val="00AE335A"/>
    <w:rsid w:val="00AE37C4"/>
    <w:rsid w:val="00AE39F9"/>
    <w:rsid w:val="00AE628D"/>
    <w:rsid w:val="00AF0514"/>
    <w:rsid w:val="00B00EB0"/>
    <w:rsid w:val="00B01C34"/>
    <w:rsid w:val="00B0420F"/>
    <w:rsid w:val="00B0518B"/>
    <w:rsid w:val="00B22A80"/>
    <w:rsid w:val="00B235D4"/>
    <w:rsid w:val="00B26086"/>
    <w:rsid w:val="00B35C0B"/>
    <w:rsid w:val="00B43362"/>
    <w:rsid w:val="00B46FAB"/>
    <w:rsid w:val="00B47447"/>
    <w:rsid w:val="00B476E3"/>
    <w:rsid w:val="00B50192"/>
    <w:rsid w:val="00B50527"/>
    <w:rsid w:val="00B61084"/>
    <w:rsid w:val="00B70642"/>
    <w:rsid w:val="00B720D1"/>
    <w:rsid w:val="00B73EC2"/>
    <w:rsid w:val="00B747D7"/>
    <w:rsid w:val="00B75BA7"/>
    <w:rsid w:val="00B84C8D"/>
    <w:rsid w:val="00B909D6"/>
    <w:rsid w:val="00B92B56"/>
    <w:rsid w:val="00B93B11"/>
    <w:rsid w:val="00B94AC9"/>
    <w:rsid w:val="00B95F2E"/>
    <w:rsid w:val="00B97B6D"/>
    <w:rsid w:val="00BA049A"/>
    <w:rsid w:val="00BA2A68"/>
    <w:rsid w:val="00BB02B6"/>
    <w:rsid w:val="00BB3ADF"/>
    <w:rsid w:val="00BC4146"/>
    <w:rsid w:val="00BD1976"/>
    <w:rsid w:val="00BD3807"/>
    <w:rsid w:val="00BD62D9"/>
    <w:rsid w:val="00BE5DF8"/>
    <w:rsid w:val="00BE75B4"/>
    <w:rsid w:val="00BF00A8"/>
    <w:rsid w:val="00BF30F9"/>
    <w:rsid w:val="00C0039A"/>
    <w:rsid w:val="00C01677"/>
    <w:rsid w:val="00C01BA1"/>
    <w:rsid w:val="00C02142"/>
    <w:rsid w:val="00C051A7"/>
    <w:rsid w:val="00C0567C"/>
    <w:rsid w:val="00C10197"/>
    <w:rsid w:val="00C1386A"/>
    <w:rsid w:val="00C14A5E"/>
    <w:rsid w:val="00C17E55"/>
    <w:rsid w:val="00C2041E"/>
    <w:rsid w:val="00C25EF7"/>
    <w:rsid w:val="00C25F69"/>
    <w:rsid w:val="00C26D3C"/>
    <w:rsid w:val="00C30015"/>
    <w:rsid w:val="00C35A65"/>
    <w:rsid w:val="00C4174D"/>
    <w:rsid w:val="00C53A7F"/>
    <w:rsid w:val="00C53FE7"/>
    <w:rsid w:val="00C55054"/>
    <w:rsid w:val="00C559EB"/>
    <w:rsid w:val="00C62940"/>
    <w:rsid w:val="00C65C4E"/>
    <w:rsid w:val="00C72891"/>
    <w:rsid w:val="00C73E75"/>
    <w:rsid w:val="00C8120D"/>
    <w:rsid w:val="00C83D51"/>
    <w:rsid w:val="00C85C12"/>
    <w:rsid w:val="00C86A81"/>
    <w:rsid w:val="00CA1137"/>
    <w:rsid w:val="00CA5374"/>
    <w:rsid w:val="00CA7604"/>
    <w:rsid w:val="00CB7878"/>
    <w:rsid w:val="00CC28B4"/>
    <w:rsid w:val="00CC2D11"/>
    <w:rsid w:val="00CC60BF"/>
    <w:rsid w:val="00CC6B62"/>
    <w:rsid w:val="00CC7BE5"/>
    <w:rsid w:val="00CD0015"/>
    <w:rsid w:val="00CD17E2"/>
    <w:rsid w:val="00CD2E22"/>
    <w:rsid w:val="00CD3486"/>
    <w:rsid w:val="00CD36F5"/>
    <w:rsid w:val="00CE581E"/>
    <w:rsid w:val="00CE7EBB"/>
    <w:rsid w:val="00CF0154"/>
    <w:rsid w:val="00CF1BF2"/>
    <w:rsid w:val="00CF3608"/>
    <w:rsid w:val="00CF7D23"/>
    <w:rsid w:val="00D0040A"/>
    <w:rsid w:val="00D1478D"/>
    <w:rsid w:val="00D14B38"/>
    <w:rsid w:val="00D15CF2"/>
    <w:rsid w:val="00D16587"/>
    <w:rsid w:val="00D3476F"/>
    <w:rsid w:val="00D35D63"/>
    <w:rsid w:val="00D36AD0"/>
    <w:rsid w:val="00D375F4"/>
    <w:rsid w:val="00D41886"/>
    <w:rsid w:val="00D440FD"/>
    <w:rsid w:val="00D44478"/>
    <w:rsid w:val="00D45514"/>
    <w:rsid w:val="00D517CF"/>
    <w:rsid w:val="00D5407F"/>
    <w:rsid w:val="00D54DD4"/>
    <w:rsid w:val="00D61220"/>
    <w:rsid w:val="00D65A0E"/>
    <w:rsid w:val="00D7101C"/>
    <w:rsid w:val="00D7586E"/>
    <w:rsid w:val="00D76458"/>
    <w:rsid w:val="00D77B44"/>
    <w:rsid w:val="00D808D3"/>
    <w:rsid w:val="00D844A1"/>
    <w:rsid w:val="00D8798A"/>
    <w:rsid w:val="00D932FB"/>
    <w:rsid w:val="00D952B0"/>
    <w:rsid w:val="00DA10EA"/>
    <w:rsid w:val="00DA4052"/>
    <w:rsid w:val="00DA771C"/>
    <w:rsid w:val="00DB73E8"/>
    <w:rsid w:val="00DC62FB"/>
    <w:rsid w:val="00DC7469"/>
    <w:rsid w:val="00DD5A41"/>
    <w:rsid w:val="00DE3407"/>
    <w:rsid w:val="00DE4044"/>
    <w:rsid w:val="00DF56CF"/>
    <w:rsid w:val="00E14FAD"/>
    <w:rsid w:val="00E1534A"/>
    <w:rsid w:val="00E1787C"/>
    <w:rsid w:val="00E21054"/>
    <w:rsid w:val="00E21403"/>
    <w:rsid w:val="00E30B55"/>
    <w:rsid w:val="00E41DD4"/>
    <w:rsid w:val="00E43683"/>
    <w:rsid w:val="00E45024"/>
    <w:rsid w:val="00E502D5"/>
    <w:rsid w:val="00E50C29"/>
    <w:rsid w:val="00E513EB"/>
    <w:rsid w:val="00E62D42"/>
    <w:rsid w:val="00E672AB"/>
    <w:rsid w:val="00E7291F"/>
    <w:rsid w:val="00E76E6A"/>
    <w:rsid w:val="00E92573"/>
    <w:rsid w:val="00E95CA9"/>
    <w:rsid w:val="00EA6A98"/>
    <w:rsid w:val="00EB03E6"/>
    <w:rsid w:val="00EC12C3"/>
    <w:rsid w:val="00EC6D19"/>
    <w:rsid w:val="00EE1DDE"/>
    <w:rsid w:val="00EE484D"/>
    <w:rsid w:val="00EE5307"/>
    <w:rsid w:val="00EF0BA1"/>
    <w:rsid w:val="00EF7701"/>
    <w:rsid w:val="00F036B6"/>
    <w:rsid w:val="00F129F0"/>
    <w:rsid w:val="00F14208"/>
    <w:rsid w:val="00F15BF9"/>
    <w:rsid w:val="00F15DE8"/>
    <w:rsid w:val="00F21AFA"/>
    <w:rsid w:val="00F25FC4"/>
    <w:rsid w:val="00F37459"/>
    <w:rsid w:val="00F463E0"/>
    <w:rsid w:val="00F525ED"/>
    <w:rsid w:val="00F53935"/>
    <w:rsid w:val="00F72779"/>
    <w:rsid w:val="00F73AF3"/>
    <w:rsid w:val="00F7593B"/>
    <w:rsid w:val="00F77403"/>
    <w:rsid w:val="00F7751D"/>
    <w:rsid w:val="00F77CC7"/>
    <w:rsid w:val="00F83FEF"/>
    <w:rsid w:val="00F85605"/>
    <w:rsid w:val="00F87919"/>
    <w:rsid w:val="00FB00AE"/>
    <w:rsid w:val="00FB77AB"/>
    <w:rsid w:val="00FB7D32"/>
    <w:rsid w:val="00FC6EAC"/>
    <w:rsid w:val="00FC7325"/>
    <w:rsid w:val="00FC737D"/>
    <w:rsid w:val="00FD0EC6"/>
    <w:rsid w:val="00FD1A20"/>
    <w:rsid w:val="00FD40F3"/>
    <w:rsid w:val="00FE02E9"/>
    <w:rsid w:val="00FE2075"/>
    <w:rsid w:val="00FE5375"/>
    <w:rsid w:val="00FF05E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8ADD5"/>
  <w15:docId w15:val="{03BF3919-A17C-4EAD-9B6F-6194FFC3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9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C34"/>
  </w:style>
  <w:style w:type="paragraph" w:styleId="Footer">
    <w:name w:val="footer"/>
    <w:basedOn w:val="Normal"/>
    <w:link w:val="FooterChar"/>
    <w:uiPriority w:val="99"/>
    <w:unhideWhenUsed/>
    <w:rsid w:val="00B01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C34"/>
  </w:style>
  <w:style w:type="paragraph" w:styleId="BalloonText">
    <w:name w:val="Balloon Text"/>
    <w:basedOn w:val="Normal"/>
    <w:link w:val="BalloonTextChar"/>
    <w:uiPriority w:val="99"/>
    <w:semiHidden/>
    <w:unhideWhenUsed/>
    <w:rsid w:val="00B01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C34"/>
    <w:rPr>
      <w:rFonts w:ascii="Tahoma" w:hAnsi="Tahoma" w:cs="Tahoma"/>
      <w:sz w:val="16"/>
      <w:szCs w:val="16"/>
    </w:rPr>
  </w:style>
  <w:style w:type="table" w:styleId="TableGrid">
    <w:name w:val="Table Grid"/>
    <w:basedOn w:val="TableNormal"/>
    <w:uiPriority w:val="59"/>
    <w:rsid w:val="00B0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1C34"/>
    <w:pPr>
      <w:ind w:left="720"/>
      <w:contextualSpacing/>
    </w:pPr>
  </w:style>
  <w:style w:type="character" w:styleId="CommentReference">
    <w:name w:val="annotation reference"/>
    <w:basedOn w:val="DefaultParagraphFont"/>
    <w:uiPriority w:val="99"/>
    <w:semiHidden/>
    <w:unhideWhenUsed/>
    <w:rsid w:val="00CF0154"/>
    <w:rPr>
      <w:sz w:val="16"/>
      <w:szCs w:val="16"/>
    </w:rPr>
  </w:style>
  <w:style w:type="paragraph" w:styleId="CommentText">
    <w:name w:val="annotation text"/>
    <w:basedOn w:val="Normal"/>
    <w:link w:val="CommentTextChar"/>
    <w:uiPriority w:val="99"/>
    <w:unhideWhenUsed/>
    <w:rsid w:val="00CF0154"/>
    <w:pPr>
      <w:spacing w:line="240" w:lineRule="auto"/>
    </w:pPr>
    <w:rPr>
      <w:sz w:val="20"/>
      <w:szCs w:val="20"/>
    </w:rPr>
  </w:style>
  <w:style w:type="character" w:customStyle="1" w:styleId="CommentTextChar">
    <w:name w:val="Comment Text Char"/>
    <w:basedOn w:val="DefaultParagraphFont"/>
    <w:link w:val="CommentText"/>
    <w:uiPriority w:val="99"/>
    <w:rsid w:val="00CF0154"/>
    <w:rPr>
      <w:sz w:val="20"/>
      <w:szCs w:val="20"/>
    </w:rPr>
  </w:style>
  <w:style w:type="paragraph" w:styleId="CommentSubject">
    <w:name w:val="annotation subject"/>
    <w:basedOn w:val="CommentText"/>
    <w:next w:val="CommentText"/>
    <w:link w:val="CommentSubjectChar"/>
    <w:uiPriority w:val="99"/>
    <w:semiHidden/>
    <w:unhideWhenUsed/>
    <w:rsid w:val="00CF0154"/>
    <w:rPr>
      <w:b/>
      <w:bCs/>
    </w:rPr>
  </w:style>
  <w:style w:type="character" w:customStyle="1" w:styleId="CommentSubjectChar">
    <w:name w:val="Comment Subject Char"/>
    <w:basedOn w:val="CommentTextChar"/>
    <w:link w:val="CommentSubject"/>
    <w:uiPriority w:val="99"/>
    <w:semiHidden/>
    <w:rsid w:val="00CF0154"/>
    <w:rPr>
      <w:b/>
      <w:bCs/>
      <w:sz w:val="20"/>
      <w:szCs w:val="20"/>
    </w:rPr>
  </w:style>
  <w:style w:type="paragraph" w:styleId="Revision">
    <w:name w:val="Revision"/>
    <w:hidden/>
    <w:uiPriority w:val="99"/>
    <w:semiHidden/>
    <w:rsid w:val="003A61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Word_Document.docx"/><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package" Target="embeddings/Microsoft_Word_Document11.docx"/><Relationship Id="rId21" Type="http://schemas.openxmlformats.org/officeDocument/2006/relationships/package" Target="embeddings/Microsoft_Word_Document3.docx"/><Relationship Id="rId34" Type="http://schemas.openxmlformats.org/officeDocument/2006/relationships/image" Target="media/image13.emf"/><Relationship Id="rId42" Type="http://schemas.openxmlformats.org/officeDocument/2006/relationships/header" Target="header2.xml"/><Relationship Id="rId47" Type="http://schemas.openxmlformats.org/officeDocument/2006/relationships/customXml" Target="../customXml/item5.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package" Target="embeddings/Microsoft_Word_Document6.doc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Word_97_-_2003_Document.doc"/><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package" Target="embeddings/Microsoft_Word_Document10.docx"/><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package" Target="embeddings/Microsoft_Word_Document1.docx"/><Relationship Id="rId23" Type="http://schemas.openxmlformats.org/officeDocument/2006/relationships/package" Target="embeddings/Microsoft_Word_Document4.docx"/><Relationship Id="rId28" Type="http://schemas.openxmlformats.org/officeDocument/2006/relationships/image" Target="media/image10.emf"/><Relationship Id="rId36" Type="http://schemas.openxmlformats.org/officeDocument/2006/relationships/image" Target="media/image14.emf"/><Relationship Id="rId10" Type="http://schemas.openxmlformats.org/officeDocument/2006/relationships/image" Target="media/image1.emf"/><Relationship Id="rId19" Type="http://schemas.openxmlformats.org/officeDocument/2006/relationships/package" Target="embeddings/Microsoft_Word_Document2.docx"/><Relationship Id="rId31" Type="http://schemas.openxmlformats.org/officeDocument/2006/relationships/package" Target="embeddings/Microsoft_Word_Document7.docx"/><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oleObject1.bin"/><Relationship Id="rId30" Type="http://schemas.openxmlformats.org/officeDocument/2006/relationships/image" Target="media/image11.emf"/><Relationship Id="rId35" Type="http://schemas.openxmlformats.org/officeDocument/2006/relationships/package" Target="embeddings/Microsoft_Word_Document9.docx"/><Relationship Id="rId43" Type="http://schemas.openxmlformats.org/officeDocument/2006/relationships/footer" Target="footer2.xml"/><Relationship Id="rId48" Type="http://schemas.openxmlformats.org/officeDocument/2006/relationships/customXml" Target="../customXml/item6.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oleObject" Target="embeddings/Microsoft_Word_97_-_2003_Document1.doc"/><Relationship Id="rId25" Type="http://schemas.openxmlformats.org/officeDocument/2006/relationships/package" Target="embeddings/Microsoft_Word_Document5.docx"/><Relationship Id="rId33" Type="http://schemas.openxmlformats.org/officeDocument/2006/relationships/package" Target="embeddings/Microsoft_Word_Document8.docx"/><Relationship Id="rId38" Type="http://schemas.openxmlformats.org/officeDocument/2006/relationships/image" Target="media/image15.emf"/><Relationship Id="rId46" Type="http://schemas.openxmlformats.org/officeDocument/2006/relationships/customXml" Target="../customXml/item4.xml"/><Relationship Id="rId20" Type="http://schemas.openxmlformats.org/officeDocument/2006/relationships/image" Target="media/image6.emf"/><Relationship Id="rId41"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TIxNjY1Mi03Y2IxLTQyZDMtYTIyZi1mYjVjN2YzNDhkYjUiIG9yaWdpbj0idXNlclNlbGVjdGVkIj48ZWxlbWVudCB1aWQ9ImlkX2NsYXNzaWZpY2F0aW9uX2ludGVybmFsb25seSIgdmFsdWU9IiIgeG1sbnM9Imh0dHA6Ly93d3cuYm9sZG9uamFtZXMuY29tLzIwMDgvMDEvc2llL2ludGVybmFsL2xhYmVsIiAvPjwvc2lzbD48VXNlck5hbWU+T0FBRFxsejg0ODwvVXNlck5hbWU+PERhdGVUaW1lPjEyLzA4LzE3IDA3OjQ0OjQ2PC9EYXRlVGltZT48TGFiZWxTdHJpbmc+SW50ZXJuYWw8L0xhYmVsU3RyaW5nPjwvaXRlbT48L2xhYmVsSGlzdG9yeT4=</Value>
</WrappedLabelHistor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5e216652-7cb1-42d3-a22f-fb5c7f348db5" origin="userSelected">
  <element uid="id_classification_internalonly"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54B6817F59C06F40840C96A0B6C43180" ma:contentTypeVersion="21" ma:contentTypeDescription="Create a new document." ma:contentTypeScope="" ma:versionID="94dfc528ba99e60d9296c9a1d1bf318c">
  <xsd:schema xmlns:xsd="http://www.w3.org/2001/XMLSchema" xmlns:xs="http://www.w3.org/2001/XMLSchema" xmlns:p="http://schemas.microsoft.com/office/2006/metadata/properties" xmlns:ns2="53c94d69-c9f8-40b0-a2fc-19eeaaf0aa14" xmlns:ns3="04884d4d-6def-4115-8a4f-98fa0fa9c0e6" targetNamespace="http://schemas.microsoft.com/office/2006/metadata/properties" ma:root="true" ma:fieldsID="ed5c7b5a48422c2b4d75fc1470e21dd4" ns2:_="" ns3:_="">
    <xsd:import namespace="53c94d69-c9f8-40b0-a2fc-19eeaaf0aa14"/>
    <xsd:import namespace="04884d4d-6def-4115-8a4f-98fa0fa9c0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Entities" minOccurs="0"/>
                <xsd:element ref="ns2:Entities2" minOccurs="0"/>
                <xsd:element ref="ns2:ReferenceNumber" minOccurs="0"/>
                <xsd:element ref="ns2:Format" minOccurs="0"/>
                <xsd:element ref="ns2:Documentname" minOccurs="0"/>
                <xsd:element ref="ns2:WebsiteLoca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94d69-c9f8-40b0-a2fc-19eeaaf0aa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Entities" ma:index="13" nillable="true" ma:displayName="Entities" ma:format="Dropdown" ma:internalName="Entities">
      <xsd:complexType>
        <xsd:complexContent>
          <xsd:extension base="dms:MultiChoiceFillIn">
            <xsd:sequence>
              <xsd:element name="Value" maxOccurs="unbounded" minOccurs="0" nillable="true">
                <xsd:simpleType>
                  <xsd:union memberTypes="dms:Text">
                    <xsd:simpleType>
                      <xsd:restriction base="dms:Choice">
                        <xsd:enumeration value="CBL"/>
                        <xsd:enumeration value="CFCL"/>
                        <xsd:enumeration value="CBF"/>
                        <xsd:enumeration value="CBF OneClearstream"/>
                        <xsd:enumeration value="LuxCSD"/>
                      </xsd:restriction>
                    </xsd:simpleType>
                  </xsd:union>
                </xsd:simpleType>
              </xsd:element>
            </xsd:sequence>
          </xsd:extension>
        </xsd:complexContent>
      </xsd:complexType>
    </xsd:element>
    <xsd:element name="Entities2" ma:index="14" nillable="true" ma:displayName="Languages" ma:format="Dropdown" ma:internalName="Entities2">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German"/>
                        <xsd:enumeration value="French"/>
                      </xsd:restriction>
                    </xsd:simpleType>
                  </xsd:union>
                </xsd:simpleType>
              </xsd:element>
            </xsd:sequence>
          </xsd:extension>
        </xsd:complexContent>
      </xsd:complexType>
    </xsd:element>
    <xsd:element name="ReferenceNumber" ma:index="15" nillable="true" ma:displayName="Reference Number" ma:format="Dropdown" ma:internalName="ReferenceNumber">
      <xsd:simpleType>
        <xsd:restriction base="dms:Text">
          <xsd:maxLength value="255"/>
        </xsd:restriction>
      </xsd:simpleType>
    </xsd:element>
    <xsd:element name="Format" ma:index="16" nillable="true" ma:displayName="Format" ma:format="Dropdown" ma:internalName="Format">
      <xsd:simpleType>
        <xsd:restriction base="dms:Choice">
          <xsd:enumeration value="Word"/>
          <xsd:enumeration value="PDF"/>
          <xsd:enumeration value="Framemaker"/>
          <xsd:enumeration value="PPT"/>
          <xsd:enumeration value="Excel"/>
        </xsd:restriction>
      </xsd:simpleType>
    </xsd:element>
    <xsd:element name="Documentname" ma:index="17" nillable="true" ma:displayName="Document title" ma:format="Dropdown" ma:internalName="Documentname">
      <xsd:simpleType>
        <xsd:restriction base="dms:Text">
          <xsd:maxLength value="255"/>
        </xsd:restriction>
      </xsd:simpleType>
    </xsd:element>
    <xsd:element name="WebsiteLocation" ma:index="18" nillable="true" ma:displayName="Content-ID" ma:format="Dropdown" ma:internalName="WebsiteLocation">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7e55e0-b0a9-432c-94a7-1995524fa84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884d4d-6def-4115-8a4f-98fa0fa9c0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1545c0-1b88-49c4-ba74-cc0808d138b8}" ma:internalName="TaxCatchAll" ma:showField="CatchAllData" ma:web="04884d4d-6def-4115-8a4f-98fa0fa9c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name xmlns="53c94d69-c9f8-40b0-a2fc-19eeaaf0aa14" xsi:nil="true"/>
    <ReferenceNumber xmlns="53c94d69-c9f8-40b0-a2fc-19eeaaf0aa14" xsi:nil="true"/>
    <TaxCatchAll xmlns="04884d4d-6def-4115-8a4f-98fa0fa9c0e6" xsi:nil="true"/>
    <Format xmlns="53c94d69-c9f8-40b0-a2fc-19eeaaf0aa14" xsi:nil="true"/>
    <Entities xmlns="53c94d69-c9f8-40b0-a2fc-19eeaaf0aa14" xsi:nil="true"/>
    <lcf76f155ced4ddcb4097134ff3c332f xmlns="53c94d69-c9f8-40b0-a2fc-19eeaaf0aa14">
      <Terms xmlns="http://schemas.microsoft.com/office/infopath/2007/PartnerControls"/>
    </lcf76f155ced4ddcb4097134ff3c332f>
    <WebsiteLocation xmlns="53c94d69-c9f8-40b0-a2fc-19eeaaf0aa14" xsi:nil="true"/>
    <Entities2 xmlns="53c94d69-c9f8-40b0-a2fc-19eeaaf0aa14" xsi:nil="true"/>
  </documentManagement>
</p:properties>
</file>

<file path=customXml/itemProps1.xml><?xml version="1.0" encoding="utf-8"?>
<ds:datastoreItem xmlns:ds="http://schemas.openxmlformats.org/officeDocument/2006/customXml" ds:itemID="{8A938458-6A6C-4853-8B6E-490F4D2EEF4A}">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1DD39BC8-0B6C-4AC5-B7FA-129C954869E7}">
  <ds:schemaRefs>
    <ds:schemaRef ds:uri="http://schemas.openxmlformats.org/officeDocument/2006/bibliography"/>
  </ds:schemaRefs>
</ds:datastoreItem>
</file>

<file path=customXml/itemProps3.xml><?xml version="1.0" encoding="utf-8"?>
<ds:datastoreItem xmlns:ds="http://schemas.openxmlformats.org/officeDocument/2006/customXml" ds:itemID="{35FF4C0C-1B09-4C6A-A2B4-11D33780D3EB}">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96B1497B-51FE-4B7E-9475-4E5AB8E2DDF9}"/>
</file>

<file path=customXml/itemProps5.xml><?xml version="1.0" encoding="utf-8"?>
<ds:datastoreItem xmlns:ds="http://schemas.openxmlformats.org/officeDocument/2006/customXml" ds:itemID="{ADE2C017-7F89-47DE-9E35-ED44AEF3656D}"/>
</file>

<file path=customXml/itemProps6.xml><?xml version="1.0" encoding="utf-8"?>
<ds:datastoreItem xmlns:ds="http://schemas.openxmlformats.org/officeDocument/2006/customXml" ds:itemID="{44DC6E6F-90B1-4BF4-8E12-96FF5FD0BE25}"/>
</file>

<file path=docProps/app.xml><?xml version="1.0" encoding="utf-8"?>
<Properties xmlns="http://schemas.openxmlformats.org/officeDocument/2006/extended-properties" xmlns:vt="http://schemas.openxmlformats.org/officeDocument/2006/docPropsVTypes">
  <Template>Normal.dotm</Template>
  <TotalTime>0</TotalTime>
  <Pages>5</Pages>
  <Words>1016</Words>
  <Characters>5528</Characters>
  <Application>Microsoft Office Word</Application>
  <DocSecurity>0</DocSecurity>
  <Lines>250</Lines>
  <Paragraphs>99</Paragraphs>
  <ScaleCrop>false</ScaleCrop>
  <HeadingPairs>
    <vt:vector size="2" baseType="variant">
      <vt:variant>
        <vt:lpstr>Title</vt:lpstr>
      </vt:variant>
      <vt:variant>
        <vt:i4>1</vt:i4>
      </vt:variant>
    </vt:vector>
  </HeadingPairs>
  <TitlesOfParts>
    <vt:vector size="1" baseType="lpstr">
      <vt:lpstr/>
    </vt:vector>
  </TitlesOfParts>
  <Company>Deutsche Börse Group</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Lance Chen</dc:creator>
  <cp:lastModifiedBy>Wanwen Huang</cp:lastModifiedBy>
  <cp:revision>4</cp:revision>
  <cp:lastPrinted>2018-02-02T13:37:00Z</cp:lastPrinted>
  <dcterms:created xsi:type="dcterms:W3CDTF">2025-10-15T07:32:00Z</dcterms:created>
  <dcterms:modified xsi:type="dcterms:W3CDTF">2025-10-15T09:28:00Z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a4fe8f07-82c8-4f31-8beb-e1b331fb419c</vt:lpwstr>
  </property>
  <property fmtid="{D5CDD505-2E9C-101B-9397-08002B2CF9AE}" pid="3" name="bjSaver">
    <vt:lpwstr>h8d1bJxYtbhakstBuEDcRYdVDbcLVEOn</vt:lpwstr>
  </property>
  <property fmtid="{D5CDD505-2E9C-101B-9397-08002B2CF9AE}" pid="4" name="bjDocumentLabelXML">
    <vt:lpwstr>&lt;?xml version="1.0" encoding="us-ascii"?&gt;&lt;sisl xmlns:xsi="http://www.w3.org/2001/XMLSchema-instance" xmlns:xsd="http://www.w3.org/2001/XMLSchema" sislVersion="0" policy="5e216652-7cb1-42d3-a22f-fb5c7f348db5"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Internal</vt:lpwstr>
  </property>
  <property fmtid="{D5CDD505-2E9C-101B-9397-08002B2CF9AE}" pid="7" name="DBG_Classification_ID">
    <vt:lpwstr>2</vt:lpwstr>
  </property>
  <property fmtid="{D5CDD505-2E9C-101B-9397-08002B2CF9AE}" pid="8" name="DBG_Classification_Name">
    <vt:lpwstr>Internal</vt:lpwstr>
  </property>
  <property fmtid="{D5CDD505-2E9C-101B-9397-08002B2CF9AE}" pid="9" name="bjLabelHistoryID">
    <vt:lpwstr>{8A938458-6A6C-4853-8B6E-490F4D2EEF4A}</vt:lpwstr>
  </property>
  <property fmtid="{D5CDD505-2E9C-101B-9397-08002B2CF9AE}" pid="10" name="MSIP_Label_2e952e98-911c-4aff-840a-f71bc6baaf7f_Enabled">
    <vt:lpwstr>true</vt:lpwstr>
  </property>
  <property fmtid="{D5CDD505-2E9C-101B-9397-08002B2CF9AE}" pid="11" name="MSIP_Label_2e952e98-911c-4aff-840a-f71bc6baaf7f_SetDate">
    <vt:lpwstr>2023-01-26T09:08:42Z</vt:lpwstr>
  </property>
  <property fmtid="{D5CDD505-2E9C-101B-9397-08002B2CF9AE}" pid="12" name="MSIP_Label_2e952e98-911c-4aff-840a-f71bc6baaf7f_Method">
    <vt:lpwstr>Standard</vt:lpwstr>
  </property>
  <property fmtid="{D5CDD505-2E9C-101B-9397-08002B2CF9AE}" pid="13" name="MSIP_Label_2e952e98-911c-4aff-840a-f71bc6baaf7f_Name">
    <vt:lpwstr>2e952e98-911c-4aff-840a-f71bc6baaf7f</vt:lpwstr>
  </property>
  <property fmtid="{D5CDD505-2E9C-101B-9397-08002B2CF9AE}" pid="14" name="MSIP_Label_2e952e98-911c-4aff-840a-f71bc6baaf7f_SiteId">
    <vt:lpwstr>e00ddcdf-1e0f-4be5-a37a-894a4731986a</vt:lpwstr>
  </property>
  <property fmtid="{D5CDD505-2E9C-101B-9397-08002B2CF9AE}" pid="15" name="MSIP_Label_2e952e98-911c-4aff-840a-f71bc6baaf7f_ActionId">
    <vt:lpwstr>46f8be08-edf8-41b6-94cf-1478f68234e4</vt:lpwstr>
  </property>
  <property fmtid="{D5CDD505-2E9C-101B-9397-08002B2CF9AE}" pid="16" name="MSIP_Label_2e952e98-911c-4aff-840a-f71bc6baaf7f_ContentBits">
    <vt:lpwstr>2</vt:lpwstr>
  </property>
  <property fmtid="{D5CDD505-2E9C-101B-9397-08002B2CF9AE}" pid="17" name="MSIP_Label_f851b4f6-a95e-46a7-8457-84c26f440032_Enabled">
    <vt:lpwstr>true</vt:lpwstr>
  </property>
  <property fmtid="{D5CDD505-2E9C-101B-9397-08002B2CF9AE}" pid="18" name="MSIP_Label_f851b4f6-a95e-46a7-8457-84c26f440032_SetDate">
    <vt:lpwstr>2025-10-14T07:07:10Z</vt:lpwstr>
  </property>
  <property fmtid="{D5CDD505-2E9C-101B-9397-08002B2CF9AE}" pid="19" name="MSIP_Label_f851b4f6-a95e-46a7-8457-84c26f440032_Method">
    <vt:lpwstr>Privileged</vt:lpwstr>
  </property>
  <property fmtid="{D5CDD505-2E9C-101B-9397-08002B2CF9AE}" pid="20" name="MSIP_Label_f851b4f6-a95e-46a7-8457-84c26f440032_Name">
    <vt:lpwstr>CLARESTRI</vt:lpwstr>
  </property>
  <property fmtid="{D5CDD505-2E9C-101B-9397-08002B2CF9AE}" pid="21" name="MSIP_Label_f851b4f6-a95e-46a7-8457-84c26f440032_SiteId">
    <vt:lpwstr>e0fd434d-ba64-497b-90d2-859c472e1a92</vt:lpwstr>
  </property>
  <property fmtid="{D5CDD505-2E9C-101B-9397-08002B2CF9AE}" pid="22" name="MSIP_Label_f851b4f6-a95e-46a7-8457-84c26f440032_ActionId">
    <vt:lpwstr>30efa720-3246-4cae-8860-e3c349d805c9</vt:lpwstr>
  </property>
  <property fmtid="{D5CDD505-2E9C-101B-9397-08002B2CF9AE}" pid="23" name="MSIP_Label_f851b4f6-a95e-46a7-8457-84c26f440032_ContentBits">
    <vt:lpwstr>2</vt:lpwstr>
  </property>
  <property fmtid="{D5CDD505-2E9C-101B-9397-08002B2CF9AE}" pid="24" name="Classification">
    <vt:lpwstr>RESTRICTED</vt:lpwstr>
  </property>
  <property fmtid="{D5CDD505-2E9C-101B-9397-08002B2CF9AE}" pid="25" name="ContentTypeId">
    <vt:lpwstr>0x01010054B6817F59C06F40840C96A0B6C43180</vt:lpwstr>
  </property>
</Properties>
</file>